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3334BB0" w14:textId="77777777" w:rsidR="003832F3" w:rsidRPr="003832F3" w:rsidRDefault="003832F3" w:rsidP="003832F3">
      <w:pPr>
        <w:jc w:val="center"/>
        <w:rPr>
          <w:rFonts w:ascii="Times New Roman" w:hAnsi="Times New Roman" w:cs="Times New Roman"/>
        </w:rPr>
      </w:pPr>
      <w:r w:rsidRPr="003832F3">
        <w:rPr>
          <w:rFonts w:ascii="Times New Roman" w:hAnsi="Times New Roman" w:cs="Times New Roman"/>
          <w:noProof/>
        </w:rPr>
        <w:drawing>
          <wp:inline distT="0" distB="0" distL="0" distR="0" wp14:anchorId="1615D93E" wp14:editId="5F3BCA15">
            <wp:extent cx="638175" cy="676275"/>
            <wp:effectExtent l="0" t="0" r="0" b="0"/>
            <wp:docPr id="1" name="image1.jpg" descr="Logo dstu(конечный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 descr="Logo dstu(конечный)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6762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1EB5ABB" w14:textId="77777777" w:rsidR="003832F3" w:rsidRPr="003832F3" w:rsidRDefault="003832F3" w:rsidP="003832F3">
      <w:pPr>
        <w:spacing w:line="400" w:lineRule="auto"/>
        <w:ind w:hanging="426"/>
        <w:jc w:val="center"/>
        <w:rPr>
          <w:rFonts w:ascii="Times New Roman" w:hAnsi="Times New Roman" w:cs="Times New Roman"/>
        </w:rPr>
      </w:pPr>
      <w:r w:rsidRPr="003832F3">
        <w:rPr>
          <w:rFonts w:ascii="Times New Roman" w:hAnsi="Times New Roman" w:cs="Times New Roman"/>
          <w:sz w:val="24"/>
          <w:szCs w:val="24"/>
        </w:rPr>
        <w:t>МИНИСТЕРСТВО НАУКИ И ВЫСШЕГО ОБРАЗОВАНИЯ РОССИЙСКОЙ ФЕДЕРАЦИИ</w:t>
      </w:r>
    </w:p>
    <w:p w14:paraId="4D048FD3" w14:textId="77777777" w:rsidR="003832F3" w:rsidRPr="0009302D" w:rsidRDefault="003832F3" w:rsidP="003832F3">
      <w:pPr>
        <w:spacing w:before="12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09302D">
        <w:rPr>
          <w:rFonts w:ascii="Times New Roman" w:hAnsi="Times New Roman" w:cs="Times New Roman"/>
          <w:b/>
          <w:bCs/>
          <w:sz w:val="28"/>
          <w:szCs w:val="28"/>
        </w:rPr>
        <w:t>ФЕДЕРАЛЬНОЕ ГОСУДАРСТВЕННОЕ БЮДЖЕТНОЕ ОБРАЗОВАТЕЛЬНОЕ УЧРЕЖДЕНИЕ ВЫСШЕГО ОБРАЗОВАНИЯ</w:t>
      </w:r>
    </w:p>
    <w:p w14:paraId="430E6DF7" w14:textId="77777777" w:rsidR="003832F3" w:rsidRPr="0009302D" w:rsidRDefault="003832F3" w:rsidP="003832F3">
      <w:pPr>
        <w:ind w:hanging="28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09302D">
        <w:rPr>
          <w:rFonts w:ascii="Times New Roman" w:hAnsi="Times New Roman" w:cs="Times New Roman"/>
          <w:b/>
          <w:bCs/>
          <w:sz w:val="28"/>
          <w:szCs w:val="28"/>
        </w:rPr>
        <w:t>«ДОНСКОЙ ГОСУДАРСТВЕННЫЙ ТЕХНИЧЕСКИЙ УНИВЕРСИТЕТ»</w:t>
      </w:r>
    </w:p>
    <w:p w14:paraId="1B9D6E2E" w14:textId="77777777" w:rsidR="003832F3" w:rsidRPr="0009302D" w:rsidRDefault="003832F3" w:rsidP="003832F3">
      <w:pPr>
        <w:spacing w:before="12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09302D">
        <w:rPr>
          <w:rFonts w:ascii="Times New Roman" w:hAnsi="Times New Roman" w:cs="Times New Roman"/>
          <w:b/>
          <w:bCs/>
          <w:sz w:val="28"/>
          <w:szCs w:val="28"/>
        </w:rPr>
        <w:t>(ДГТУ)</w:t>
      </w:r>
    </w:p>
    <w:p w14:paraId="01989F33" w14:textId="77777777" w:rsidR="003832F3" w:rsidRPr="0009302D" w:rsidRDefault="003832F3" w:rsidP="003832F3">
      <w:pPr>
        <w:jc w:val="center"/>
        <w:rPr>
          <w:rFonts w:ascii="Times New Roman" w:hAnsi="Times New Roman" w:cs="Times New Roman"/>
          <w:smallCaps/>
          <w:sz w:val="28"/>
          <w:szCs w:val="28"/>
        </w:rPr>
      </w:pPr>
    </w:p>
    <w:p w14:paraId="57201BC0" w14:textId="77777777" w:rsidR="003832F3" w:rsidRPr="0009302D" w:rsidRDefault="003832F3" w:rsidP="003832F3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05D585BF" w14:textId="77777777" w:rsidR="003832F3" w:rsidRPr="0009302D" w:rsidRDefault="003832F3" w:rsidP="003832F3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B78AC07" w14:textId="72D70397" w:rsidR="003832F3" w:rsidRPr="0009302D" w:rsidRDefault="003832F3" w:rsidP="003832F3">
      <w:pPr>
        <w:jc w:val="center"/>
        <w:rPr>
          <w:rFonts w:ascii="Times New Roman" w:hAnsi="Times New Roman" w:cs="Times New Roman"/>
          <w:smallCaps/>
          <w:sz w:val="28"/>
          <w:szCs w:val="28"/>
        </w:rPr>
      </w:pPr>
      <w:r w:rsidRPr="0009302D">
        <w:rPr>
          <w:rFonts w:ascii="Times New Roman" w:hAnsi="Times New Roman" w:cs="Times New Roman"/>
          <w:sz w:val="28"/>
          <w:szCs w:val="28"/>
        </w:rPr>
        <w:t>Институт креативных индустрий</w:t>
      </w:r>
    </w:p>
    <w:p w14:paraId="0F6C78DD" w14:textId="77777777" w:rsidR="003832F3" w:rsidRPr="0009302D" w:rsidRDefault="003832F3" w:rsidP="003832F3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4F65748D" w14:textId="77777777" w:rsidR="003832F3" w:rsidRPr="0009302D" w:rsidRDefault="003832F3" w:rsidP="003832F3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02351CE5" w14:textId="77777777" w:rsidR="003832F3" w:rsidRPr="0009302D" w:rsidRDefault="003832F3" w:rsidP="003832F3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4AA21E3C" w14:textId="77777777" w:rsidR="003832F3" w:rsidRPr="0009302D" w:rsidRDefault="003832F3" w:rsidP="003832F3">
      <w:pPr>
        <w:keepNext/>
        <w:rPr>
          <w:rFonts w:ascii="Times New Roman" w:hAnsi="Times New Roman" w:cs="Times New Roman"/>
          <w:b/>
          <w:bCs/>
          <w:sz w:val="28"/>
          <w:szCs w:val="28"/>
        </w:rPr>
      </w:pPr>
    </w:p>
    <w:p w14:paraId="486EC19C" w14:textId="77777777" w:rsidR="003832F3" w:rsidRPr="0009302D" w:rsidRDefault="003832F3" w:rsidP="003832F3">
      <w:pPr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09302D">
        <w:rPr>
          <w:rFonts w:ascii="Times New Roman" w:hAnsi="Times New Roman" w:cs="Times New Roman"/>
          <w:b/>
          <w:bCs/>
          <w:color w:val="000000"/>
          <w:sz w:val="28"/>
          <w:szCs w:val="28"/>
        </w:rPr>
        <w:t>Методические указания</w:t>
      </w:r>
    </w:p>
    <w:p w14:paraId="5C065809" w14:textId="5E99ECC7" w:rsidR="003832F3" w:rsidRPr="0009302D" w:rsidRDefault="003832F3" w:rsidP="003832F3">
      <w:pPr>
        <w:jc w:val="center"/>
        <w:rPr>
          <w:rFonts w:ascii="Times New Roman" w:hAnsi="Times New Roman" w:cs="Times New Roman"/>
          <w:sz w:val="28"/>
          <w:szCs w:val="28"/>
        </w:rPr>
      </w:pPr>
      <w:r w:rsidRPr="0009302D">
        <w:rPr>
          <w:rFonts w:ascii="Times New Roman" w:hAnsi="Times New Roman" w:cs="Times New Roman"/>
          <w:sz w:val="28"/>
          <w:szCs w:val="28"/>
        </w:rPr>
        <w:t xml:space="preserve">по освоению дисциплины </w:t>
      </w:r>
      <w:r w:rsidRPr="0009302D">
        <w:rPr>
          <w:rFonts w:ascii="Times New Roman" w:hAnsi="Times New Roman" w:cs="Times New Roman"/>
          <w:sz w:val="28"/>
          <w:szCs w:val="28"/>
        </w:rPr>
        <w:br/>
        <w:t>«Анализ звука в кино и играх»</w:t>
      </w:r>
    </w:p>
    <w:p w14:paraId="7A6C2D5A" w14:textId="77777777" w:rsidR="003832F3" w:rsidRPr="0009302D" w:rsidRDefault="003832F3" w:rsidP="003832F3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2314DEF7" w14:textId="77777777" w:rsidR="003832F3" w:rsidRPr="0009302D" w:rsidRDefault="003832F3" w:rsidP="003832F3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72BA7A93" w14:textId="77777777" w:rsidR="003832F3" w:rsidRPr="0009302D" w:rsidRDefault="003832F3" w:rsidP="003832F3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76FD593A" w14:textId="77777777" w:rsidR="003832F3" w:rsidRPr="0009302D" w:rsidRDefault="003832F3" w:rsidP="003832F3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705501C6" w14:textId="77777777" w:rsidR="003832F3" w:rsidRPr="0009302D" w:rsidRDefault="003832F3" w:rsidP="003832F3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083204F1" w14:textId="77777777" w:rsidR="003832F3" w:rsidRPr="0009302D" w:rsidRDefault="003832F3" w:rsidP="003832F3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01F43658" w14:textId="77777777" w:rsidR="003832F3" w:rsidRPr="0009302D" w:rsidRDefault="003832F3" w:rsidP="003832F3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10D58891" w14:textId="77777777" w:rsidR="003832F3" w:rsidRPr="0009302D" w:rsidRDefault="003832F3" w:rsidP="003832F3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6AE4D7CD" w14:textId="77777777" w:rsidR="003832F3" w:rsidRPr="0009302D" w:rsidRDefault="003832F3" w:rsidP="003832F3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6837BBFF" w14:textId="77777777" w:rsidR="003832F3" w:rsidRPr="0009302D" w:rsidRDefault="003832F3" w:rsidP="003832F3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3D340E76" w14:textId="4FAED550" w:rsidR="003832F3" w:rsidRPr="0009302D" w:rsidRDefault="003832F3" w:rsidP="003832F3">
      <w:pPr>
        <w:jc w:val="center"/>
        <w:rPr>
          <w:rFonts w:ascii="Times New Roman" w:hAnsi="Times New Roman" w:cs="Times New Roman"/>
          <w:sz w:val="28"/>
          <w:szCs w:val="28"/>
        </w:rPr>
      </w:pPr>
      <w:r w:rsidRPr="0009302D">
        <w:rPr>
          <w:rFonts w:ascii="Times New Roman" w:hAnsi="Times New Roman" w:cs="Times New Roman"/>
          <w:sz w:val="28"/>
          <w:szCs w:val="28"/>
        </w:rPr>
        <w:t xml:space="preserve">Ростов-на-Дону </w:t>
      </w:r>
      <w:r w:rsidRPr="0009302D">
        <w:rPr>
          <w:rFonts w:ascii="Times New Roman" w:hAnsi="Times New Roman" w:cs="Times New Roman"/>
          <w:sz w:val="28"/>
          <w:szCs w:val="28"/>
        </w:rPr>
        <w:br/>
        <w:t>2026</w:t>
      </w:r>
    </w:p>
    <w:p w14:paraId="111BA321" w14:textId="77777777" w:rsidR="003832F3" w:rsidRPr="0009302D" w:rsidRDefault="003832F3" w:rsidP="003832F3">
      <w:pPr>
        <w:jc w:val="both"/>
        <w:rPr>
          <w:rFonts w:ascii="Times New Roman" w:hAnsi="Times New Roman" w:cs="Times New Roman"/>
          <w:sz w:val="28"/>
          <w:szCs w:val="28"/>
        </w:rPr>
      </w:pPr>
      <w:r w:rsidRPr="0009302D">
        <w:rPr>
          <w:rFonts w:ascii="Times New Roman" w:hAnsi="Times New Roman" w:cs="Times New Roman"/>
          <w:sz w:val="28"/>
          <w:szCs w:val="28"/>
        </w:rPr>
        <w:br w:type="page"/>
      </w:r>
      <w:r w:rsidRPr="0009302D">
        <w:rPr>
          <w:rFonts w:ascii="Times New Roman" w:hAnsi="Times New Roman" w:cs="Times New Roman"/>
          <w:sz w:val="28"/>
          <w:szCs w:val="28"/>
        </w:rPr>
        <w:lastRenderedPageBreak/>
        <w:t>УДК __________</w:t>
      </w:r>
    </w:p>
    <w:p w14:paraId="6C4DEFCB" w14:textId="29C27B91" w:rsidR="003832F3" w:rsidRPr="0009302D" w:rsidRDefault="003832F3" w:rsidP="003832F3">
      <w:pPr>
        <w:ind w:left="1560" w:hanging="1560"/>
        <w:jc w:val="both"/>
        <w:rPr>
          <w:rFonts w:ascii="Times New Roman" w:hAnsi="Times New Roman" w:cs="Times New Roman"/>
          <w:sz w:val="28"/>
          <w:szCs w:val="28"/>
        </w:rPr>
      </w:pPr>
      <w:r w:rsidRPr="0009302D">
        <w:rPr>
          <w:rFonts w:ascii="Times New Roman" w:hAnsi="Times New Roman" w:cs="Times New Roman"/>
          <w:sz w:val="28"/>
          <w:szCs w:val="28"/>
        </w:rPr>
        <w:t xml:space="preserve">Составитель: </w:t>
      </w:r>
      <w:r w:rsidRPr="0009302D">
        <w:rPr>
          <w:rFonts w:ascii="Times New Roman" w:eastAsia="Times New Roman" w:hAnsi="Times New Roman" w:cs="Times New Roman"/>
          <w:sz w:val="28"/>
          <w:szCs w:val="28"/>
        </w:rPr>
        <w:t>преподаватель Института креативных индустрий Дулишкевич</w:t>
      </w:r>
      <w:r w:rsidR="00D06AF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09302D">
        <w:rPr>
          <w:rFonts w:ascii="Times New Roman" w:eastAsia="Times New Roman" w:hAnsi="Times New Roman" w:cs="Times New Roman"/>
          <w:sz w:val="28"/>
          <w:szCs w:val="28"/>
        </w:rPr>
        <w:t>Роман Владимирович</w:t>
      </w:r>
    </w:p>
    <w:p w14:paraId="04F5318A" w14:textId="77777777" w:rsidR="003832F3" w:rsidRPr="0009302D" w:rsidRDefault="003832F3" w:rsidP="003832F3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4D7A3919" w14:textId="3424B650" w:rsidR="003832F3" w:rsidRPr="0009302D" w:rsidRDefault="003832F3" w:rsidP="003832F3">
      <w:pPr>
        <w:jc w:val="both"/>
        <w:rPr>
          <w:rFonts w:ascii="Times New Roman" w:hAnsi="Times New Roman" w:cs="Times New Roman"/>
          <w:sz w:val="28"/>
          <w:szCs w:val="28"/>
        </w:rPr>
      </w:pPr>
      <w:r w:rsidRPr="0009302D">
        <w:rPr>
          <w:rFonts w:ascii="Times New Roman" w:hAnsi="Times New Roman" w:cs="Times New Roman"/>
          <w:sz w:val="28"/>
          <w:szCs w:val="28"/>
        </w:rPr>
        <w:t>Методические указания по освоению дисциплины «Анализ звука в кино и играх». ДГТУ, г. Ростов-на-Дону, 2026 г.</w:t>
      </w:r>
    </w:p>
    <w:p w14:paraId="64ED563C" w14:textId="7F230A8D" w:rsidR="003832F3" w:rsidRPr="0009302D" w:rsidRDefault="003832F3" w:rsidP="003832F3">
      <w:pPr>
        <w:jc w:val="both"/>
        <w:rPr>
          <w:rFonts w:ascii="Times New Roman" w:hAnsi="Times New Roman" w:cs="Times New Roman"/>
          <w:sz w:val="28"/>
          <w:szCs w:val="28"/>
        </w:rPr>
      </w:pPr>
      <w:r w:rsidRPr="0009302D">
        <w:rPr>
          <w:rFonts w:ascii="Times New Roman" w:hAnsi="Times New Roman" w:cs="Times New Roman"/>
          <w:sz w:val="28"/>
          <w:szCs w:val="28"/>
        </w:rPr>
        <w:t>В методических указаниях содержатся рекомендации по деятельности обучающегося в ходе освоения дисциплины «</w:t>
      </w:r>
      <w:r w:rsidRPr="0009302D">
        <w:rPr>
          <w:rFonts w:ascii="Times New Roman" w:eastAsia="Times New Roman" w:hAnsi="Times New Roman" w:cs="Times New Roman"/>
          <w:sz w:val="28"/>
          <w:szCs w:val="28"/>
        </w:rPr>
        <w:t>Анализ звука в кино и играх</w:t>
      </w:r>
      <w:r w:rsidRPr="0009302D">
        <w:rPr>
          <w:rFonts w:ascii="Times New Roman" w:hAnsi="Times New Roman" w:cs="Times New Roman"/>
          <w:sz w:val="28"/>
          <w:szCs w:val="28"/>
        </w:rPr>
        <w:t>», в том числе, проведения различных видов учебных занятий, выполнения самостоятельной работы, а также используемым в учебном процессе техническим средствам, информационно-коммуникационным и образовательным технологиям.</w:t>
      </w:r>
    </w:p>
    <w:p w14:paraId="00123A0E" w14:textId="2ABA755C" w:rsidR="003832F3" w:rsidRPr="0009302D" w:rsidRDefault="003832F3" w:rsidP="003832F3">
      <w:pPr>
        <w:jc w:val="both"/>
        <w:rPr>
          <w:rFonts w:ascii="Times New Roman" w:hAnsi="Times New Roman" w:cs="Times New Roman"/>
          <w:sz w:val="28"/>
          <w:szCs w:val="28"/>
        </w:rPr>
      </w:pPr>
      <w:r w:rsidRPr="0009302D">
        <w:rPr>
          <w:rFonts w:ascii="Times New Roman" w:hAnsi="Times New Roman" w:cs="Times New Roman"/>
          <w:sz w:val="28"/>
          <w:szCs w:val="28"/>
        </w:rPr>
        <w:t xml:space="preserve">Предназначено для обучающихся (заочной формы обучения) по направлению подготовки (шифр) Руководство студией кино-, фото- и </w:t>
      </w:r>
      <w:proofErr w:type="spellStart"/>
      <w:r w:rsidRPr="0009302D">
        <w:rPr>
          <w:rFonts w:ascii="Times New Roman" w:hAnsi="Times New Roman" w:cs="Times New Roman"/>
          <w:sz w:val="28"/>
          <w:szCs w:val="28"/>
        </w:rPr>
        <w:t>видеотворчества</w:t>
      </w:r>
      <w:proofErr w:type="spellEnd"/>
      <w:r w:rsidRPr="0009302D">
        <w:rPr>
          <w:rFonts w:ascii="Times New Roman" w:hAnsi="Times New Roman" w:cs="Times New Roman"/>
          <w:sz w:val="28"/>
          <w:szCs w:val="28"/>
        </w:rPr>
        <w:t xml:space="preserve"> (51.03.02)</w:t>
      </w:r>
    </w:p>
    <w:p w14:paraId="5649E109" w14:textId="77777777" w:rsidR="003832F3" w:rsidRPr="0009302D" w:rsidRDefault="003832F3" w:rsidP="003832F3">
      <w:pPr>
        <w:ind w:left="3576" w:firstLine="671"/>
        <w:jc w:val="right"/>
        <w:rPr>
          <w:rFonts w:ascii="Times New Roman" w:hAnsi="Times New Roman" w:cs="Times New Roman"/>
          <w:sz w:val="28"/>
          <w:szCs w:val="28"/>
        </w:rPr>
      </w:pPr>
      <w:bookmarkStart w:id="0" w:name="_heading=h.cdq6unj7ady" w:colFirst="0" w:colLast="0"/>
      <w:bookmarkEnd w:id="0"/>
      <w:r w:rsidRPr="0009302D">
        <w:rPr>
          <w:rFonts w:ascii="Times New Roman" w:hAnsi="Times New Roman" w:cs="Times New Roman"/>
          <w:sz w:val="28"/>
          <w:szCs w:val="28"/>
        </w:rPr>
        <w:t>УДК ___</w:t>
      </w:r>
    </w:p>
    <w:p w14:paraId="6B4AE7B7" w14:textId="77777777" w:rsidR="003832F3" w:rsidRPr="0009302D" w:rsidRDefault="003832F3" w:rsidP="003832F3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33A84FF7" w14:textId="77777777" w:rsidR="003832F3" w:rsidRPr="0009302D" w:rsidRDefault="003832F3" w:rsidP="003832F3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B109391" w14:textId="77777777" w:rsidR="003832F3" w:rsidRPr="0009302D" w:rsidRDefault="003832F3" w:rsidP="003832F3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25F9FD8A" w14:textId="77777777" w:rsidR="003832F3" w:rsidRPr="0009302D" w:rsidRDefault="003832F3" w:rsidP="003832F3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02806523" w14:textId="77777777" w:rsidR="003832F3" w:rsidRPr="0009302D" w:rsidRDefault="003832F3" w:rsidP="003832F3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12B4A691" w14:textId="77777777" w:rsidR="003832F3" w:rsidRPr="0009302D" w:rsidRDefault="003832F3" w:rsidP="003832F3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3766BAA8" w14:textId="77777777" w:rsidR="003832F3" w:rsidRPr="0009302D" w:rsidRDefault="003832F3" w:rsidP="003832F3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2DFB505C" w14:textId="77777777" w:rsidR="000C6E46" w:rsidRPr="0009302D" w:rsidRDefault="000C6E46" w:rsidP="000C6E46">
      <w:pPr>
        <w:ind w:firstLine="54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09302D">
        <w:rPr>
          <w:rFonts w:ascii="Times New Roman" w:eastAsia="Times New Roman" w:hAnsi="Times New Roman" w:cs="Times New Roman"/>
          <w:sz w:val="28"/>
          <w:szCs w:val="28"/>
        </w:rPr>
        <w:t>Печатается по решению редакционно-издательского совета</w:t>
      </w:r>
    </w:p>
    <w:p w14:paraId="1D46B702" w14:textId="77777777" w:rsidR="000C6E46" w:rsidRPr="0009302D" w:rsidRDefault="000C6E46" w:rsidP="000C6E46">
      <w:pPr>
        <w:ind w:firstLine="54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09302D">
        <w:rPr>
          <w:rFonts w:ascii="Times New Roman" w:eastAsia="Times New Roman" w:hAnsi="Times New Roman" w:cs="Times New Roman"/>
          <w:sz w:val="28"/>
          <w:szCs w:val="28"/>
        </w:rPr>
        <w:t>Донского государственного технического университета</w:t>
      </w:r>
    </w:p>
    <w:p w14:paraId="3CE79C8C" w14:textId="77777777" w:rsidR="000C6E46" w:rsidRPr="0009302D" w:rsidRDefault="000C6E46" w:rsidP="000C6E46">
      <w:pPr>
        <w:ind w:firstLine="54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09302D">
        <w:rPr>
          <w:rFonts w:ascii="Times New Roman" w:eastAsia="Times New Roman" w:hAnsi="Times New Roman" w:cs="Times New Roman"/>
          <w:sz w:val="28"/>
          <w:szCs w:val="28"/>
        </w:rPr>
        <w:t>Ответственный за выпуск:</w:t>
      </w:r>
    </w:p>
    <w:p w14:paraId="1C6D7204" w14:textId="77777777" w:rsidR="000C6E46" w:rsidRPr="0009302D" w:rsidRDefault="000C6E46" w:rsidP="000C6E46">
      <w:pPr>
        <w:ind w:firstLine="54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09302D">
        <w:rPr>
          <w:rFonts w:ascii="Times New Roman" w:eastAsia="Times New Roman" w:hAnsi="Times New Roman" w:cs="Times New Roman"/>
          <w:sz w:val="28"/>
          <w:szCs w:val="28"/>
        </w:rPr>
        <w:t xml:space="preserve">Директор Института креативных индустрий Цой А.С. _____           </w:t>
      </w:r>
    </w:p>
    <w:p w14:paraId="2DBBBE0C" w14:textId="77777777" w:rsidR="000C6E46" w:rsidRPr="0009302D" w:rsidRDefault="000C6E46" w:rsidP="000C6E46">
      <w:pPr>
        <w:ind w:firstLine="54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09302D">
        <w:rPr>
          <w:rFonts w:ascii="Times New Roman" w:eastAsia="Times New Roman" w:hAnsi="Times New Roman" w:cs="Times New Roman"/>
          <w:sz w:val="28"/>
          <w:szCs w:val="28"/>
        </w:rPr>
        <w:t>_____________________________________________________________</w:t>
      </w:r>
    </w:p>
    <w:p w14:paraId="1676ADDA" w14:textId="77777777" w:rsidR="000C6E46" w:rsidRPr="0009302D" w:rsidRDefault="000C6E46" w:rsidP="000C6E46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09302D">
        <w:rPr>
          <w:rFonts w:ascii="Times New Roman" w:eastAsia="Times New Roman" w:hAnsi="Times New Roman" w:cs="Times New Roman"/>
          <w:sz w:val="28"/>
          <w:szCs w:val="28"/>
        </w:rPr>
        <w:t>В печать _</w:t>
      </w:r>
      <w:proofErr w:type="gramStart"/>
      <w:r w:rsidRPr="0009302D">
        <w:rPr>
          <w:rFonts w:ascii="Times New Roman" w:eastAsia="Times New Roman" w:hAnsi="Times New Roman" w:cs="Times New Roman"/>
          <w:sz w:val="28"/>
          <w:szCs w:val="28"/>
        </w:rPr>
        <w:t>_._</w:t>
      </w:r>
      <w:proofErr w:type="gramEnd"/>
      <w:r w:rsidRPr="0009302D">
        <w:rPr>
          <w:rFonts w:ascii="Times New Roman" w:eastAsia="Times New Roman" w:hAnsi="Times New Roman" w:cs="Times New Roman"/>
          <w:sz w:val="28"/>
          <w:szCs w:val="28"/>
        </w:rPr>
        <w:t>_.2026 г.</w:t>
      </w:r>
    </w:p>
    <w:p w14:paraId="61F82F5A" w14:textId="77777777" w:rsidR="000C6E46" w:rsidRPr="0009302D" w:rsidRDefault="000C6E46" w:rsidP="000C6E46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09302D">
        <w:rPr>
          <w:rFonts w:ascii="Times New Roman" w:eastAsia="Times New Roman" w:hAnsi="Times New Roman" w:cs="Times New Roman"/>
          <w:sz w:val="28"/>
          <w:szCs w:val="28"/>
        </w:rPr>
        <w:t xml:space="preserve">Формат 60×84/16. Объем __ </w:t>
      </w:r>
      <w:proofErr w:type="spellStart"/>
      <w:r w:rsidRPr="0009302D">
        <w:rPr>
          <w:rFonts w:ascii="Times New Roman" w:eastAsia="Times New Roman" w:hAnsi="Times New Roman" w:cs="Times New Roman"/>
          <w:sz w:val="28"/>
          <w:szCs w:val="28"/>
        </w:rPr>
        <w:t>усл</w:t>
      </w:r>
      <w:proofErr w:type="spellEnd"/>
      <w:r w:rsidRPr="0009302D">
        <w:rPr>
          <w:rFonts w:ascii="Times New Roman" w:eastAsia="Times New Roman" w:hAnsi="Times New Roman" w:cs="Times New Roman"/>
          <w:sz w:val="28"/>
          <w:szCs w:val="28"/>
        </w:rPr>
        <w:t>. п. л.</w:t>
      </w:r>
    </w:p>
    <w:p w14:paraId="093D8184" w14:textId="77777777" w:rsidR="000C6E46" w:rsidRPr="0009302D" w:rsidRDefault="000C6E46" w:rsidP="000C6E46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09302D">
        <w:rPr>
          <w:rFonts w:ascii="Times New Roman" w:eastAsia="Times New Roman" w:hAnsi="Times New Roman" w:cs="Times New Roman"/>
          <w:sz w:val="28"/>
          <w:szCs w:val="28"/>
        </w:rPr>
        <w:t>Тираж __ экз. Заказ № ___</w:t>
      </w:r>
    </w:p>
    <w:p w14:paraId="179E550F" w14:textId="77777777" w:rsidR="000C6E46" w:rsidRPr="0009302D" w:rsidRDefault="000C6E46" w:rsidP="000C6E46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09302D">
        <w:rPr>
          <w:rFonts w:ascii="Times New Roman" w:eastAsia="Times New Roman" w:hAnsi="Times New Roman" w:cs="Times New Roman"/>
          <w:sz w:val="28"/>
          <w:szCs w:val="28"/>
        </w:rPr>
        <w:t>_____________________________________________________________</w:t>
      </w:r>
    </w:p>
    <w:p w14:paraId="3031EB74" w14:textId="77777777" w:rsidR="000C6E46" w:rsidRPr="0009302D" w:rsidRDefault="000C6E46" w:rsidP="000C6E46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09302D">
        <w:rPr>
          <w:rFonts w:ascii="Times New Roman" w:eastAsia="Times New Roman" w:hAnsi="Times New Roman" w:cs="Times New Roman"/>
          <w:sz w:val="28"/>
          <w:szCs w:val="28"/>
        </w:rPr>
        <w:t>Издательский центр ДГТУ</w:t>
      </w:r>
    </w:p>
    <w:p w14:paraId="0622942A" w14:textId="77777777" w:rsidR="000C6E46" w:rsidRPr="0009302D" w:rsidRDefault="000C6E46" w:rsidP="000C6E46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09302D">
        <w:rPr>
          <w:rFonts w:ascii="Times New Roman" w:eastAsia="Times New Roman" w:hAnsi="Times New Roman" w:cs="Times New Roman"/>
          <w:sz w:val="28"/>
          <w:szCs w:val="28"/>
        </w:rPr>
        <w:t>Адрес университета и полиграфического предприятия:</w:t>
      </w:r>
    </w:p>
    <w:p w14:paraId="779ACC9F" w14:textId="77777777" w:rsidR="000C6E46" w:rsidRPr="0009302D" w:rsidRDefault="000C6E46" w:rsidP="000C6E46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09302D">
        <w:rPr>
          <w:rFonts w:ascii="Times New Roman" w:eastAsia="Times New Roman" w:hAnsi="Times New Roman" w:cs="Times New Roman"/>
          <w:sz w:val="28"/>
          <w:szCs w:val="28"/>
        </w:rPr>
        <w:t>344003, г. Ростов-на-Дону, пл. Гагарина, 1</w:t>
      </w:r>
    </w:p>
    <w:p w14:paraId="08A8E6E7" w14:textId="77777777" w:rsidR="000C6E46" w:rsidRPr="0009302D" w:rsidRDefault="000C6E46" w:rsidP="000C6E46">
      <w:pPr>
        <w:ind w:firstLine="540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09302D">
        <w:rPr>
          <w:rFonts w:ascii="Times New Roman" w:eastAsia="Times New Roman" w:hAnsi="Times New Roman" w:cs="Times New Roman"/>
          <w:sz w:val="28"/>
          <w:szCs w:val="28"/>
        </w:rPr>
        <w:t xml:space="preserve">© Донской государственный </w:t>
      </w:r>
    </w:p>
    <w:p w14:paraId="52AED833" w14:textId="77777777" w:rsidR="000C6E46" w:rsidRPr="0009302D" w:rsidRDefault="000C6E46" w:rsidP="000C6E46">
      <w:pPr>
        <w:ind w:firstLine="540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09302D">
        <w:rPr>
          <w:rFonts w:ascii="Times New Roman" w:eastAsia="Times New Roman" w:hAnsi="Times New Roman" w:cs="Times New Roman"/>
          <w:sz w:val="28"/>
          <w:szCs w:val="28"/>
        </w:rPr>
        <w:t>технический университет, 2026</w:t>
      </w:r>
    </w:p>
    <w:p w14:paraId="4B87D2D2" w14:textId="77777777" w:rsidR="00CE3E20" w:rsidRPr="0009302D" w:rsidRDefault="00CE3E20">
      <w:pPr>
        <w:spacing w:line="276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14:paraId="672433BC" w14:textId="77777777" w:rsidR="00823B11" w:rsidRPr="0009302D" w:rsidRDefault="00823B11" w:rsidP="0009302D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128B61E1" w14:textId="77777777" w:rsidR="00823B11" w:rsidRPr="0009302D" w:rsidRDefault="00823B11" w:rsidP="00823B11">
      <w:pPr>
        <w:spacing w:after="12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09302D">
        <w:rPr>
          <w:rFonts w:ascii="Times New Roman" w:eastAsia="Times New Roman" w:hAnsi="Times New Roman" w:cs="Times New Roman"/>
          <w:b/>
          <w:bCs/>
          <w:sz w:val="28"/>
          <w:szCs w:val="28"/>
        </w:rPr>
        <w:t>СОДЕРЖАНИЕ</w:t>
      </w:r>
    </w:p>
    <w:tbl>
      <w:tblPr>
        <w:tblW w:w="9641" w:type="dxa"/>
        <w:tblLayout w:type="fixed"/>
        <w:tblLook w:val="0600" w:firstRow="0" w:lastRow="0" w:firstColumn="0" w:lastColumn="0" w:noHBand="1" w:noVBand="1"/>
      </w:tblPr>
      <w:tblGrid>
        <w:gridCol w:w="435"/>
        <w:gridCol w:w="8771"/>
        <w:gridCol w:w="435"/>
      </w:tblGrid>
      <w:tr w:rsidR="00823B11" w:rsidRPr="0009302D" w14:paraId="4DAF72F1" w14:textId="77777777" w:rsidTr="004616F1">
        <w:trPr>
          <w:trHeight w:val="495"/>
        </w:trPr>
        <w:tc>
          <w:tcPr>
            <w:tcW w:w="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0836A49F" w14:textId="77777777" w:rsidR="00823B11" w:rsidRPr="0009302D" w:rsidRDefault="00823B11" w:rsidP="00A40368">
            <w:pPr>
              <w:jc w:val="right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9302D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3561DDC" w14:textId="77777777" w:rsidR="00823B11" w:rsidRPr="0009302D" w:rsidRDefault="00823B11" w:rsidP="00A40368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9302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Общие </w:t>
            </w:r>
            <w:bookmarkStart w:id="1" w:name="_GoBack"/>
            <w:bookmarkEnd w:id="1"/>
            <w:r w:rsidRPr="0009302D">
              <w:rPr>
                <w:rFonts w:ascii="Times New Roman" w:eastAsia="Times New Roman" w:hAnsi="Times New Roman" w:cs="Times New Roman"/>
                <w:sz w:val="28"/>
                <w:szCs w:val="28"/>
              </w:rPr>
              <w:t>положения……………………………………………………</w:t>
            </w:r>
          </w:p>
        </w:tc>
        <w:tc>
          <w:tcPr>
            <w:tcW w:w="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9C4604F" w14:textId="77777777" w:rsidR="00823B11" w:rsidRPr="0009302D" w:rsidRDefault="00823B11" w:rsidP="00A40368">
            <w:pPr>
              <w:spacing w:after="12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9302D">
              <w:rPr>
                <w:rFonts w:ascii="Times New Roman" w:eastAsia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823B11" w:rsidRPr="0009302D" w14:paraId="3BE4869C" w14:textId="77777777" w:rsidTr="004616F1">
        <w:trPr>
          <w:trHeight w:val="495"/>
        </w:trPr>
        <w:tc>
          <w:tcPr>
            <w:tcW w:w="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5ED962E3" w14:textId="77777777" w:rsidR="00823B11" w:rsidRPr="0009302D" w:rsidRDefault="00823B11" w:rsidP="00A40368">
            <w:pPr>
              <w:jc w:val="right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9302D">
              <w:rPr>
                <w:rFonts w:ascii="Times New Roman" w:eastAsia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8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4B3886A" w14:textId="77777777" w:rsidR="00823B11" w:rsidRPr="0009302D" w:rsidRDefault="00823B11" w:rsidP="00A40368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9302D">
              <w:rPr>
                <w:rFonts w:ascii="Times New Roman" w:eastAsia="Times New Roman" w:hAnsi="Times New Roman" w:cs="Times New Roman"/>
                <w:sz w:val="28"/>
                <w:szCs w:val="28"/>
              </w:rPr>
              <w:t>Содержание разделов дисциплины………………………………….</w:t>
            </w:r>
          </w:p>
        </w:tc>
        <w:tc>
          <w:tcPr>
            <w:tcW w:w="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6851E35" w14:textId="77777777" w:rsidR="00823B11" w:rsidRPr="0009302D" w:rsidRDefault="00823B11" w:rsidP="00A40368">
            <w:pPr>
              <w:spacing w:after="12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9302D">
              <w:rPr>
                <w:rFonts w:ascii="Times New Roman" w:eastAsia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823B11" w:rsidRPr="0009302D" w14:paraId="4A0C8912" w14:textId="77777777" w:rsidTr="004616F1">
        <w:trPr>
          <w:trHeight w:val="495"/>
        </w:trPr>
        <w:tc>
          <w:tcPr>
            <w:tcW w:w="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490CE0B8" w14:textId="77777777" w:rsidR="00823B11" w:rsidRPr="0009302D" w:rsidRDefault="00823B11" w:rsidP="00A40368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E15C8B7" w14:textId="77777777" w:rsidR="00823B11" w:rsidRPr="0009302D" w:rsidRDefault="00823B11" w:rsidP="00A40368">
            <w:pPr>
              <w:spacing w:after="12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9302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2.1 Лекционные занятия……………………………………………… </w:t>
            </w:r>
          </w:p>
        </w:tc>
        <w:tc>
          <w:tcPr>
            <w:tcW w:w="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4C1CE19" w14:textId="77777777" w:rsidR="00823B11" w:rsidRPr="0009302D" w:rsidRDefault="00823B11" w:rsidP="00A40368">
            <w:pPr>
              <w:spacing w:after="12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9302D">
              <w:rPr>
                <w:rFonts w:ascii="Times New Roman" w:eastAsia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823B11" w:rsidRPr="0009302D" w14:paraId="11E16D27" w14:textId="77777777" w:rsidTr="004616F1">
        <w:trPr>
          <w:trHeight w:val="495"/>
        </w:trPr>
        <w:tc>
          <w:tcPr>
            <w:tcW w:w="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5DF35845" w14:textId="77777777" w:rsidR="00823B11" w:rsidRPr="0009302D" w:rsidRDefault="00823B11" w:rsidP="00A40368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B8E3C03" w14:textId="77777777" w:rsidR="00823B11" w:rsidRPr="0009302D" w:rsidRDefault="00823B11" w:rsidP="00A40368">
            <w:pPr>
              <w:spacing w:after="12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9302D">
              <w:rPr>
                <w:rFonts w:ascii="Times New Roman" w:eastAsia="Times New Roman" w:hAnsi="Times New Roman" w:cs="Times New Roman"/>
                <w:sz w:val="28"/>
                <w:szCs w:val="28"/>
              </w:rPr>
              <w:t>2.2 Практические занятия……………………………………………</w:t>
            </w:r>
          </w:p>
        </w:tc>
        <w:tc>
          <w:tcPr>
            <w:tcW w:w="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AA11CF9" w14:textId="77777777" w:rsidR="00823B11" w:rsidRPr="0009302D" w:rsidRDefault="00823B11" w:rsidP="00A40368">
            <w:pPr>
              <w:spacing w:after="12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9302D">
              <w:rPr>
                <w:rFonts w:ascii="Times New Roman" w:eastAsia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823B11" w:rsidRPr="0009302D" w14:paraId="5824EE5D" w14:textId="77777777" w:rsidTr="004616F1">
        <w:trPr>
          <w:trHeight w:val="495"/>
        </w:trPr>
        <w:tc>
          <w:tcPr>
            <w:tcW w:w="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10252BD7" w14:textId="77777777" w:rsidR="00823B11" w:rsidRPr="0009302D" w:rsidRDefault="00823B11" w:rsidP="00A40368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D0F9332" w14:textId="77777777" w:rsidR="00823B11" w:rsidRPr="0009302D" w:rsidRDefault="00823B11" w:rsidP="00A40368">
            <w:pPr>
              <w:spacing w:after="12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9302D">
              <w:rPr>
                <w:rFonts w:ascii="Times New Roman" w:eastAsia="Times New Roman" w:hAnsi="Times New Roman" w:cs="Times New Roman"/>
                <w:sz w:val="28"/>
                <w:szCs w:val="28"/>
              </w:rPr>
              <w:t>2.3 Самостоятельная работа обучающихся …………………………</w:t>
            </w:r>
          </w:p>
        </w:tc>
        <w:tc>
          <w:tcPr>
            <w:tcW w:w="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98ED8ED" w14:textId="77777777" w:rsidR="00823B11" w:rsidRPr="0009302D" w:rsidRDefault="00823B11" w:rsidP="00A40368">
            <w:pPr>
              <w:spacing w:after="12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9302D">
              <w:rPr>
                <w:rFonts w:ascii="Times New Roman" w:eastAsia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823B11" w:rsidRPr="0009302D" w14:paraId="0F4CCA15" w14:textId="77777777" w:rsidTr="004616F1">
        <w:trPr>
          <w:trHeight w:val="495"/>
        </w:trPr>
        <w:tc>
          <w:tcPr>
            <w:tcW w:w="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1BD93FB4" w14:textId="77777777" w:rsidR="00823B11" w:rsidRPr="0009302D" w:rsidRDefault="00823B11" w:rsidP="00A40368">
            <w:pPr>
              <w:spacing w:after="120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9302D">
              <w:rPr>
                <w:rFonts w:ascii="Times New Roman" w:eastAsia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8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86D8EAA" w14:textId="77777777" w:rsidR="00823B11" w:rsidRPr="0009302D" w:rsidRDefault="00823B11" w:rsidP="00A40368">
            <w:pPr>
              <w:spacing w:after="12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9302D">
              <w:rPr>
                <w:rFonts w:ascii="Times New Roman" w:eastAsia="Times New Roman" w:hAnsi="Times New Roman" w:cs="Times New Roman"/>
                <w:sz w:val="28"/>
                <w:szCs w:val="28"/>
              </w:rPr>
              <w:t>Текущий контроль и промежуточная аттестация…………………..</w:t>
            </w:r>
          </w:p>
        </w:tc>
        <w:tc>
          <w:tcPr>
            <w:tcW w:w="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E070B64" w14:textId="77777777" w:rsidR="00823B11" w:rsidRPr="0009302D" w:rsidRDefault="00823B11" w:rsidP="00A40368">
            <w:pPr>
              <w:spacing w:after="12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9302D">
              <w:rPr>
                <w:rFonts w:ascii="Times New Roman" w:eastAsia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823B11" w:rsidRPr="0009302D" w14:paraId="77899F6D" w14:textId="77777777" w:rsidTr="004616F1">
        <w:trPr>
          <w:trHeight w:val="495"/>
        </w:trPr>
        <w:tc>
          <w:tcPr>
            <w:tcW w:w="920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0FF13770" w14:textId="77777777" w:rsidR="00823B11" w:rsidRPr="0009302D" w:rsidRDefault="00823B11" w:rsidP="00A40368">
            <w:pPr>
              <w:spacing w:after="12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9302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Перечень рекомендуемых информационных ресурсов……………….</w:t>
            </w:r>
          </w:p>
        </w:tc>
        <w:tc>
          <w:tcPr>
            <w:tcW w:w="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3E872D2" w14:textId="77777777" w:rsidR="00823B11" w:rsidRPr="0009302D" w:rsidRDefault="00823B11" w:rsidP="00A40368">
            <w:pPr>
              <w:spacing w:after="12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9302D">
              <w:rPr>
                <w:rFonts w:ascii="Times New Roman" w:eastAsia="Times New Roman" w:hAnsi="Times New Roman" w:cs="Times New Roman"/>
                <w:sz w:val="28"/>
                <w:szCs w:val="28"/>
              </w:rPr>
              <w:t>15</w:t>
            </w:r>
          </w:p>
        </w:tc>
      </w:tr>
    </w:tbl>
    <w:p w14:paraId="5E097DE0" w14:textId="77777777" w:rsidR="00CE3E20" w:rsidRPr="0009302D" w:rsidRDefault="00DB469C">
      <w:pPr>
        <w:pStyle w:val="2"/>
        <w:spacing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9302D">
        <w:rPr>
          <w:rFonts w:ascii="Times New Roman" w:eastAsia="Times New Roman" w:hAnsi="Times New Roman" w:cs="Times New Roman"/>
          <w:color w:val="000000"/>
          <w:sz w:val="28"/>
          <w:szCs w:val="28"/>
        </w:rPr>
        <w:t>1 ОБЩИЕ ПОЛОЖЕНИЯ</w:t>
      </w:r>
    </w:p>
    <w:p w14:paraId="2D2ED8B7" w14:textId="77777777" w:rsidR="00CE3E20" w:rsidRPr="003832F3" w:rsidRDefault="00DB469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832F3">
        <w:rPr>
          <w:rFonts w:ascii="Times New Roman" w:eastAsia="Times New Roman" w:hAnsi="Times New Roman" w:cs="Times New Roman"/>
          <w:color w:val="000000"/>
          <w:sz w:val="28"/>
          <w:szCs w:val="28"/>
        </w:rPr>
        <w:t>Методические указания по освоению дисциплины «Анализ звука в кино и играх» представляют собой комплекс разъяснений, позволяющих студентам эффективно спланировать и организовать процесс самостоятельного и углубленного изучения курса.</w:t>
      </w:r>
    </w:p>
    <w:p w14:paraId="793CA2E4" w14:textId="77777777" w:rsidR="00CE3E20" w:rsidRPr="003832F3" w:rsidRDefault="00DB469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832F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Дисциплина включает в себя лекционные и практические занятия, а также самостоятельную работу. Формой проведения промежуточной аттестации является </w:t>
      </w:r>
      <w:r w:rsidRPr="003832F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зачет с оценкой</w:t>
      </w:r>
      <w:r w:rsidRPr="003832F3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14:paraId="264210CC" w14:textId="77777777" w:rsidR="00CE3E20" w:rsidRPr="003832F3" w:rsidRDefault="00DB469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832F3">
        <w:rPr>
          <w:rFonts w:ascii="Times New Roman" w:eastAsia="Times New Roman" w:hAnsi="Times New Roman" w:cs="Times New Roman"/>
          <w:color w:val="000000"/>
          <w:sz w:val="28"/>
          <w:szCs w:val="28"/>
        </w:rPr>
        <w:t>Целью освоения дисциплины является формирование у студентов аналитического слуха, понимание драматургической функции звука в линейных и интерактивных медиа, а также умение концептуально проектировать звуковые решения для профессиональных задач без использования специализированного программного обеспечения.</w:t>
      </w:r>
    </w:p>
    <w:p w14:paraId="4F8B2146" w14:textId="77777777" w:rsidR="00CE3E20" w:rsidRPr="003832F3" w:rsidRDefault="00DB469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832F3">
        <w:rPr>
          <w:rFonts w:ascii="Times New Roman" w:eastAsia="Times New Roman" w:hAnsi="Times New Roman" w:cs="Times New Roman"/>
          <w:color w:val="000000"/>
          <w:sz w:val="28"/>
          <w:szCs w:val="28"/>
        </w:rPr>
        <w:t>В задачи курса входит:</w:t>
      </w:r>
    </w:p>
    <w:p w14:paraId="278858FE" w14:textId="10D7F706" w:rsidR="00CE3E20" w:rsidRPr="003832F3" w:rsidRDefault="00B14D92" w:rsidP="00B14D92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24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    </w:t>
      </w:r>
      <w:r w:rsidR="00DB469C" w:rsidRPr="003832F3">
        <w:rPr>
          <w:rFonts w:ascii="Times New Roman" w:eastAsia="Times New Roman" w:hAnsi="Times New Roman" w:cs="Times New Roman"/>
          <w:color w:val="000000"/>
          <w:sz w:val="28"/>
          <w:szCs w:val="28"/>
        </w:rPr>
        <w:t>переключить студентов с пассивного слушания на аналитическое;</w:t>
      </w:r>
    </w:p>
    <w:p w14:paraId="34CAC497" w14:textId="2FAAD37E" w:rsidR="00CE3E20" w:rsidRPr="003832F3" w:rsidRDefault="00B14D92" w:rsidP="00B14D92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24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  </w:t>
      </w:r>
      <w:r w:rsidR="00DB469C" w:rsidRPr="003832F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изучить основы </w:t>
      </w:r>
      <w:proofErr w:type="spellStart"/>
      <w:r w:rsidR="00DB469C" w:rsidRPr="003832F3">
        <w:rPr>
          <w:rFonts w:ascii="Times New Roman" w:eastAsia="Times New Roman" w:hAnsi="Times New Roman" w:cs="Times New Roman"/>
          <w:color w:val="000000"/>
          <w:sz w:val="28"/>
          <w:szCs w:val="28"/>
        </w:rPr>
        <w:t>психоакустики</w:t>
      </w:r>
      <w:proofErr w:type="spellEnd"/>
      <w:r w:rsidR="00DB469C" w:rsidRPr="003832F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механизмы воздействия звука на зрителя/игрока;</w:t>
      </w:r>
    </w:p>
    <w:p w14:paraId="61E4B729" w14:textId="4BCF0E0D" w:rsidR="00CE3E20" w:rsidRPr="003832F3" w:rsidRDefault="00B14D92" w:rsidP="00B14D92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24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     </w:t>
      </w:r>
      <w:r w:rsidR="00DB469C" w:rsidRPr="003832F3">
        <w:rPr>
          <w:rFonts w:ascii="Times New Roman" w:eastAsia="Times New Roman" w:hAnsi="Times New Roman" w:cs="Times New Roman"/>
          <w:color w:val="000000"/>
          <w:sz w:val="28"/>
          <w:szCs w:val="28"/>
        </w:rPr>
        <w:t>освоить структуру линейной и интерактивной фонограммы;</w:t>
      </w:r>
    </w:p>
    <w:p w14:paraId="1E5385B9" w14:textId="7CEAA0F6" w:rsidR="00CE3E20" w:rsidRPr="003832F3" w:rsidRDefault="00B14D92" w:rsidP="00B14D92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24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      </w:t>
      </w:r>
      <w:r w:rsidR="00DB469C" w:rsidRPr="003832F3">
        <w:rPr>
          <w:rFonts w:ascii="Times New Roman" w:eastAsia="Times New Roman" w:hAnsi="Times New Roman" w:cs="Times New Roman"/>
          <w:color w:val="000000"/>
          <w:sz w:val="28"/>
          <w:szCs w:val="28"/>
        </w:rPr>
        <w:t>развить навыки обоснования и публичной защиты собственной звуковой концепции.</w:t>
      </w:r>
    </w:p>
    <w:p w14:paraId="053DDE48" w14:textId="77777777" w:rsidR="00CE3E20" w:rsidRPr="003832F3" w:rsidRDefault="00DB469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832F3">
        <w:rPr>
          <w:rFonts w:ascii="Times New Roman" w:eastAsia="Times New Roman" w:hAnsi="Times New Roman" w:cs="Times New Roman"/>
          <w:color w:val="000000"/>
          <w:sz w:val="28"/>
          <w:szCs w:val="28"/>
        </w:rPr>
        <w:t>Компетенции, индикаторы достижения компетенций, уровни освоения «знать – уметь – владеть» указаны в рабочей программе дисциплины и в оценочных материалах (оценочных средствах) для проведения текущего контроля и промежуточной аттестации по дисциплине.</w:t>
      </w:r>
    </w:p>
    <w:p w14:paraId="31851BFE" w14:textId="77777777" w:rsidR="00CE3E20" w:rsidRPr="003832F3" w:rsidRDefault="00DB469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832F3">
        <w:rPr>
          <w:rFonts w:ascii="Times New Roman" w:eastAsia="Times New Roman" w:hAnsi="Times New Roman" w:cs="Times New Roman"/>
          <w:color w:val="000000"/>
          <w:sz w:val="28"/>
          <w:szCs w:val="28"/>
        </w:rPr>
        <w:t>В процессе изучения дисциплины студент обязан активно использовать все формы обучения: посещать лекции и практические занятия, получать консультации преподавателя и выполнять все виды самостоятельной работы, предусмотренной учебным планом и рабочей программой дисциплины.</w:t>
      </w:r>
    </w:p>
    <w:p w14:paraId="5A8F9CB7" w14:textId="77777777" w:rsidR="00CE3E20" w:rsidRPr="003832F3" w:rsidRDefault="00DB469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832F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Изучение курса должно вестись систематически и сопровождаться составлением подробного конспекта, а также практической отработкой навыков работы с оборудованием на локациях и в специализированном программном обеспечении (например, </w:t>
      </w:r>
      <w:proofErr w:type="spellStart"/>
      <w:r w:rsidRPr="003832F3">
        <w:rPr>
          <w:rFonts w:ascii="Times New Roman" w:eastAsia="Times New Roman" w:hAnsi="Times New Roman" w:cs="Times New Roman"/>
          <w:color w:val="000000"/>
          <w:sz w:val="28"/>
          <w:szCs w:val="28"/>
        </w:rPr>
        <w:t>Reaper</w:t>
      </w:r>
      <w:proofErr w:type="spellEnd"/>
      <w:r w:rsidRPr="003832F3">
        <w:rPr>
          <w:rFonts w:ascii="Times New Roman" w:eastAsia="Times New Roman" w:hAnsi="Times New Roman" w:cs="Times New Roman"/>
          <w:color w:val="000000"/>
          <w:sz w:val="28"/>
          <w:szCs w:val="28"/>
        </w:rPr>
        <w:t>).</w:t>
      </w:r>
    </w:p>
    <w:p w14:paraId="527BF038" w14:textId="77777777" w:rsidR="00CE3E20" w:rsidRPr="003832F3" w:rsidRDefault="00DB469C">
      <w:pPr>
        <w:pBdr>
          <w:top w:val="nil"/>
          <w:left w:val="nil"/>
          <w:bottom w:val="nil"/>
          <w:right w:val="nil"/>
          <w:between w:val="nil"/>
        </w:pBdr>
        <w:spacing w:after="225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832F3">
        <w:rPr>
          <w:rFonts w:ascii="Times New Roman" w:eastAsia="Times New Roman" w:hAnsi="Times New Roman" w:cs="Times New Roman"/>
          <w:color w:val="000000"/>
          <w:sz w:val="28"/>
          <w:szCs w:val="28"/>
        </w:rPr>
        <w:t>Для изучения дисциплины необходимо использовать различные источники: учебники, монографии, статьи по теории кино и гейм-дизайна, специализированные интернет-порталы и разборы саунд-дизайна известных проектов. Подробный перечень рекомендуемых источников представлен в последнем разделе данных методических указаний.</w:t>
      </w:r>
    </w:p>
    <w:p w14:paraId="77BB8914" w14:textId="77777777" w:rsidR="00CE3E20" w:rsidRPr="00D06AFB" w:rsidRDefault="00DB469C">
      <w:pPr>
        <w:pStyle w:val="2"/>
        <w:spacing w:before="0" w:after="24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>2 СОДЕРЖАНИЕ РАЗДЕЛОВ ДИСЦИПЛИНЫ</w:t>
      </w:r>
    </w:p>
    <w:p w14:paraId="7086C451" w14:textId="77777777" w:rsidR="00CE3E20" w:rsidRPr="00D06AFB" w:rsidRDefault="00DB469C">
      <w:pPr>
        <w:pStyle w:val="3"/>
        <w:spacing w:before="0" w:line="36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06AFB">
        <w:rPr>
          <w:rFonts w:ascii="Times New Roman" w:eastAsia="Times New Roman" w:hAnsi="Times New Roman" w:cs="Times New Roman"/>
          <w:color w:val="000000"/>
        </w:rPr>
        <w:t>2.1 Лекционные занятия</w:t>
      </w:r>
    </w:p>
    <w:p w14:paraId="7D264199" w14:textId="77777777" w:rsidR="00CE3E20" w:rsidRPr="00D06AFB" w:rsidRDefault="00DB469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>На лекциях студенты изучают теоретические основы аудиовизуального контрапункта, психологию восприятия звука и архитектуру звуковых слоев в медиа.</w:t>
      </w:r>
    </w:p>
    <w:p w14:paraId="3FAF7342" w14:textId="77777777" w:rsidR="00CE3E20" w:rsidRPr="00D06AFB" w:rsidRDefault="00DB469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8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D06AF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Развернутые тематические блоки лекций:</w:t>
      </w:r>
    </w:p>
    <w:p w14:paraId="602DB7CD" w14:textId="77777777" w:rsidR="00FE23A8" w:rsidRPr="00D06AFB" w:rsidRDefault="00FE23A8" w:rsidP="00FE23A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06AF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Тема 1.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Основы слухового восприятия и звуковой анализ</w:t>
      </w:r>
      <w:r w:rsidRPr="00D06AF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C4027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Введение в звуковой анализ и </w:t>
      </w:r>
      <w:proofErr w:type="spellStart"/>
      <w:r w:rsidRPr="00C4027B">
        <w:rPr>
          <w:rFonts w:ascii="Times New Roman" w:eastAsia="Times New Roman" w:hAnsi="Times New Roman" w:cs="Times New Roman"/>
          <w:color w:val="000000"/>
          <w:sz w:val="28"/>
          <w:szCs w:val="28"/>
        </w:rPr>
        <w:t>наслушанность</w:t>
      </w:r>
      <w:proofErr w:type="spellEnd"/>
      <w:r w:rsidRPr="00C4027B">
        <w:rPr>
          <w:rFonts w:ascii="Times New Roman" w:eastAsia="Times New Roman" w:hAnsi="Times New Roman" w:cs="Times New Roman"/>
          <w:color w:val="000000"/>
          <w:sz w:val="28"/>
          <w:szCs w:val="28"/>
        </w:rPr>
        <w:t>. Психология восприятия звука.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8F6FE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Структура фонограммы. Базовые слои </w:t>
      </w:r>
      <w:proofErr w:type="spellStart"/>
      <w:r w:rsidRPr="008F6FEF">
        <w:rPr>
          <w:rFonts w:ascii="Times New Roman" w:eastAsia="Times New Roman" w:hAnsi="Times New Roman" w:cs="Times New Roman"/>
          <w:color w:val="000000"/>
          <w:sz w:val="28"/>
          <w:szCs w:val="28"/>
        </w:rPr>
        <w:t>аудиоряда</w:t>
      </w:r>
      <w:proofErr w:type="spellEnd"/>
      <w:r w:rsidRPr="008F6FEF">
        <w:rPr>
          <w:rFonts w:ascii="Times New Roman" w:eastAsia="Times New Roman" w:hAnsi="Times New Roman" w:cs="Times New Roman"/>
          <w:color w:val="000000"/>
          <w:sz w:val="28"/>
          <w:szCs w:val="28"/>
        </w:rPr>
        <w:t>: речь, шумы и музыка.</w:t>
      </w:r>
    </w:p>
    <w:p w14:paraId="54F11374" w14:textId="77777777" w:rsidR="00FE23A8" w:rsidRDefault="00FE23A8" w:rsidP="00FE23A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06AF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Тема 2. </w:t>
      </w:r>
      <w:r w:rsidRPr="008F6FE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Звуковая драматургия в кино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8F6FEF">
        <w:rPr>
          <w:rFonts w:ascii="Times New Roman" w:eastAsia="Times New Roman" w:hAnsi="Times New Roman" w:cs="Times New Roman"/>
          <w:color w:val="000000"/>
          <w:sz w:val="28"/>
          <w:szCs w:val="28"/>
        </w:rPr>
        <w:t>Пространство звука (</w:t>
      </w:r>
      <w:proofErr w:type="spellStart"/>
      <w:r w:rsidRPr="008F6FEF">
        <w:rPr>
          <w:rFonts w:ascii="Times New Roman" w:eastAsia="Times New Roman" w:hAnsi="Times New Roman" w:cs="Times New Roman"/>
          <w:color w:val="000000"/>
          <w:sz w:val="28"/>
          <w:szCs w:val="28"/>
        </w:rPr>
        <w:t>диегетика</w:t>
      </w:r>
      <w:proofErr w:type="spellEnd"/>
      <w:r w:rsidRPr="008F6FEF">
        <w:rPr>
          <w:rFonts w:ascii="Times New Roman" w:eastAsia="Times New Roman" w:hAnsi="Times New Roman" w:cs="Times New Roman"/>
          <w:color w:val="000000"/>
          <w:sz w:val="28"/>
          <w:szCs w:val="28"/>
        </w:rPr>
        <w:t>). Звук в кадре, за кадром и субъективное восприятие героя.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8F6FEF">
        <w:rPr>
          <w:rFonts w:ascii="Times New Roman" w:eastAsia="Times New Roman" w:hAnsi="Times New Roman" w:cs="Times New Roman"/>
          <w:color w:val="000000"/>
          <w:sz w:val="28"/>
          <w:szCs w:val="28"/>
        </w:rPr>
        <w:t>Аудиовизуальный контрапункт. Столкновение звука и изображения как художественный инструмент.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8F6FEF">
        <w:rPr>
          <w:rFonts w:ascii="Times New Roman" w:eastAsia="Times New Roman" w:hAnsi="Times New Roman" w:cs="Times New Roman"/>
          <w:color w:val="000000"/>
          <w:sz w:val="28"/>
          <w:szCs w:val="28"/>
        </w:rPr>
        <w:t>Управление вниманием и эстетика шумов. Роль звуковых лейтмотивов и гиперреализм шумового озвучания.</w:t>
      </w:r>
    </w:p>
    <w:p w14:paraId="3F843D21" w14:textId="77777777" w:rsidR="00FE23A8" w:rsidRDefault="00FE23A8" w:rsidP="00FE23A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06AF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Тема 3. </w:t>
      </w:r>
      <w:r w:rsidRPr="008F6FE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Звуковой дизайн в видеоиграх</w:t>
      </w:r>
      <w:r w:rsidRPr="00D06AF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8F6FEF">
        <w:rPr>
          <w:rFonts w:ascii="Times New Roman" w:eastAsia="Times New Roman" w:hAnsi="Times New Roman" w:cs="Times New Roman"/>
          <w:color w:val="000000"/>
          <w:sz w:val="28"/>
          <w:szCs w:val="28"/>
        </w:rPr>
        <w:t>Специфика игрового звука и навигация. Отличие интерактивного аудио от линейного, звук как ориентир в виртуальном пространстве.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8F6FE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Адаптивная музыка и звук в интерфейсах. Изменение </w:t>
      </w:r>
      <w:proofErr w:type="spellStart"/>
      <w:r w:rsidRPr="008F6FEF">
        <w:rPr>
          <w:rFonts w:ascii="Times New Roman" w:eastAsia="Times New Roman" w:hAnsi="Times New Roman" w:cs="Times New Roman"/>
          <w:color w:val="000000"/>
          <w:sz w:val="28"/>
          <w:szCs w:val="28"/>
        </w:rPr>
        <w:t>аудиоряда</w:t>
      </w:r>
      <w:proofErr w:type="spellEnd"/>
      <w:r w:rsidRPr="008F6FE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от действий игрока и создание чувства отклика.</w:t>
      </w:r>
    </w:p>
    <w:p w14:paraId="4F29FBB8" w14:textId="77777777" w:rsidR="00FE23A8" w:rsidRPr="00D06AFB" w:rsidRDefault="00FE23A8" w:rsidP="00FE23A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06AF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Тема 4. Концептуальное проектирование.</w:t>
      </w:r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2D33F8">
        <w:rPr>
          <w:rFonts w:ascii="Times New Roman" w:eastAsia="Times New Roman" w:hAnsi="Times New Roman" w:cs="Times New Roman"/>
          <w:color w:val="000000"/>
          <w:sz w:val="28"/>
          <w:szCs w:val="28"/>
        </w:rPr>
        <w:t>Звуковая экспликация. Правила составления звукового сценария и аргументация творческих решений.</w:t>
      </w:r>
    </w:p>
    <w:p w14:paraId="539BD3FB" w14:textId="77777777" w:rsidR="00CE3E20" w:rsidRPr="00D06AFB" w:rsidRDefault="00DB469C">
      <w:pPr>
        <w:pStyle w:val="3"/>
        <w:spacing w:line="36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06AFB">
        <w:rPr>
          <w:rFonts w:ascii="Times New Roman" w:eastAsia="Times New Roman" w:hAnsi="Times New Roman" w:cs="Times New Roman"/>
          <w:color w:val="000000"/>
        </w:rPr>
        <w:t>2.2 Практические занятия</w:t>
      </w:r>
    </w:p>
    <w:p w14:paraId="1C203806" w14:textId="77777777" w:rsidR="00CE3E20" w:rsidRPr="00D06AFB" w:rsidRDefault="00DB469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>Практические занятия направлены на развитие аналитических навыков через деконструкцию известных аудиовизуальных произведений.</w:t>
      </w:r>
    </w:p>
    <w:p w14:paraId="1B1210FA" w14:textId="77777777" w:rsidR="00CE3E20" w:rsidRPr="00D06AFB" w:rsidRDefault="00DB469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8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D06AF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Перечень тем практических занятий:</w:t>
      </w:r>
    </w:p>
    <w:p w14:paraId="5B713F28" w14:textId="77777777" w:rsidR="00FE23A8" w:rsidRPr="00D06AFB" w:rsidRDefault="00FE23A8" w:rsidP="00FE23A8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06AF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Практическое занятие № 1</w:t>
      </w:r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ED5C76">
        <w:rPr>
          <w:rFonts w:ascii="Times New Roman" w:eastAsia="Times New Roman" w:hAnsi="Times New Roman" w:cs="Times New Roman"/>
          <w:color w:val="000000"/>
          <w:sz w:val="28"/>
          <w:szCs w:val="28"/>
        </w:rPr>
        <w:t>Аналитическое слушание. Определение жанра и эмоционального тона аудио ряда.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>Анализ звуковых слоев. Разбор сцены из фильма с выделением и описанием функций каждого элемента фонограммы (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DX</w:t>
      </w:r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>Foley</w:t>
      </w:r>
      <w:proofErr w:type="spellEnd"/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Amb</w:t>
      </w:r>
      <w:proofErr w:type="spellEnd"/>
      <w:r w:rsidRPr="00FE341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>SFX,</w:t>
      </w:r>
      <w:r w:rsidRPr="00FE341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Music</w:t>
      </w:r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>).</w:t>
      </w:r>
    </w:p>
    <w:p w14:paraId="2290D3B9" w14:textId="77777777" w:rsidR="00FE23A8" w:rsidRPr="00D06AFB" w:rsidRDefault="00FE23A8" w:rsidP="00FE23A8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06AF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Практическое занятие № 2</w:t>
      </w:r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>Психоакустический</w:t>
      </w:r>
      <w:proofErr w:type="spellEnd"/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разбор. Исследование приемов воздействия на эмоции зрителя через частотный баланс и пространственные характеристики звука.</w:t>
      </w:r>
      <w:r w:rsidRPr="00FE341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Анализ тишины и акцентов. Разбор драматургических функций пауз на примерах из кинематографа. Анализ контрапункта. </w:t>
      </w:r>
      <w:r w:rsidRPr="00FE23A8">
        <w:rPr>
          <w:rFonts w:ascii="Times New Roman" w:eastAsia="Times New Roman" w:hAnsi="Times New Roman" w:cs="Times New Roman"/>
          <w:color w:val="000000"/>
          <w:sz w:val="28"/>
          <w:szCs w:val="28"/>
        </w:rPr>
        <w:t>Разбор сцен, построенных на несовпадении настроения звука и изображения.</w:t>
      </w:r>
    </w:p>
    <w:p w14:paraId="29173328" w14:textId="77777777" w:rsidR="00FE23A8" w:rsidRPr="00BF162F" w:rsidRDefault="00FE23A8" w:rsidP="00FE23A8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A6AB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Практическое занятие № 3</w:t>
      </w:r>
      <w:r w:rsidRPr="00AA6A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– Сравнение звука в кино и играх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  <w:r w:rsidRPr="00AA6ABA">
        <w:rPr>
          <w:rFonts w:ascii="Times New Roman" w:eastAsia="Times New Roman" w:hAnsi="Times New Roman" w:cs="Times New Roman"/>
          <w:color w:val="000000"/>
          <w:sz w:val="28"/>
          <w:szCs w:val="28"/>
        </w:rPr>
        <w:t>Анализ звука в линейных каст сценах и интерактивных фрагментах игр.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BF162F">
        <w:rPr>
          <w:rFonts w:ascii="Times New Roman" w:eastAsia="Times New Roman" w:hAnsi="Times New Roman" w:cs="Times New Roman"/>
          <w:color w:val="000000"/>
          <w:sz w:val="28"/>
          <w:szCs w:val="28"/>
        </w:rPr>
        <w:t>Анализ вовлеченности. Разбор примеров влияния звукового дизайна на поведение и решения игрока.</w:t>
      </w:r>
    </w:p>
    <w:p w14:paraId="7A123BED" w14:textId="77777777" w:rsidR="00FE23A8" w:rsidRPr="00AA6ABA" w:rsidRDefault="00FE23A8" w:rsidP="00FE23A8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A6AB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Практическое занятие № 4</w:t>
      </w:r>
      <w:r w:rsidRPr="00AA6A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– Проектирование звуковой концепции. Разработка текстового описания и подбор референсов для звукового оформления короткого игрового эпизода или </w:t>
      </w:r>
      <w:proofErr w:type="spellStart"/>
      <w:r w:rsidRPr="00AA6ABA">
        <w:rPr>
          <w:rFonts w:ascii="Times New Roman" w:eastAsia="Times New Roman" w:hAnsi="Times New Roman" w:cs="Times New Roman"/>
          <w:color w:val="000000"/>
          <w:sz w:val="28"/>
          <w:szCs w:val="28"/>
        </w:rPr>
        <w:t>киносцены</w:t>
      </w:r>
      <w:proofErr w:type="spellEnd"/>
      <w:r w:rsidRPr="00AA6ABA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14:paraId="2891EE5B" w14:textId="77777777" w:rsidR="00FE23A8" w:rsidRPr="00D06AFB" w:rsidRDefault="00FE23A8" w:rsidP="00FE23A8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06AF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Практическое занятие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D06AF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№ 5</w:t>
      </w:r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Защита концепции. Публичная презентация разработанного решения, обоснование выбора звуковых метафор и драматургической функции звука.</w:t>
      </w:r>
    </w:p>
    <w:p w14:paraId="25A2B600" w14:textId="77777777" w:rsidR="00CE3E20" w:rsidRPr="00D06AFB" w:rsidRDefault="00DB469C">
      <w:pPr>
        <w:pStyle w:val="3"/>
        <w:spacing w:line="36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06AFB">
        <w:rPr>
          <w:rFonts w:ascii="Times New Roman" w:eastAsia="Times New Roman" w:hAnsi="Times New Roman" w:cs="Times New Roman"/>
          <w:color w:val="000000"/>
        </w:rPr>
        <w:t>2.3 Самостоятельная работа обучающихся</w:t>
      </w:r>
    </w:p>
    <w:p w14:paraId="6E2CD273" w14:textId="77777777" w:rsidR="00CE3E20" w:rsidRPr="00D06AFB" w:rsidRDefault="00DB469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>Значительная часть учебного времени отводится на самостоятельную работу.</w:t>
      </w:r>
    </w:p>
    <w:p w14:paraId="48926550" w14:textId="77777777" w:rsidR="00CE3E20" w:rsidRPr="00D06AFB" w:rsidRDefault="00DB469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8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D06AF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Формы самостоятельной работы включают:</w:t>
      </w:r>
    </w:p>
    <w:p w14:paraId="7899BA25" w14:textId="77777777" w:rsidR="00FE23A8" w:rsidRPr="00B022F3" w:rsidRDefault="00FE23A8" w:rsidP="00FE23A8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022F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СР №1:</w:t>
      </w:r>
      <w:r w:rsidRPr="00B022F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Ведение дневника </w:t>
      </w:r>
      <w:proofErr w:type="spellStart"/>
      <w:r w:rsidRPr="00B022F3">
        <w:rPr>
          <w:rFonts w:ascii="Times New Roman" w:eastAsia="Times New Roman" w:hAnsi="Times New Roman" w:cs="Times New Roman"/>
          <w:color w:val="000000"/>
          <w:sz w:val="28"/>
          <w:szCs w:val="28"/>
        </w:rPr>
        <w:t>наслушанности</w:t>
      </w:r>
      <w:proofErr w:type="spellEnd"/>
      <w:r w:rsidRPr="00B022F3">
        <w:rPr>
          <w:rFonts w:ascii="Times New Roman" w:eastAsia="Times New Roman" w:hAnsi="Times New Roman" w:cs="Times New Roman"/>
          <w:color w:val="000000"/>
          <w:sz w:val="28"/>
          <w:szCs w:val="28"/>
        </w:rPr>
        <w:t>. Самостоятельный поиск и описание звуковых приемов в современных фильмах и играх.</w:t>
      </w:r>
    </w:p>
    <w:p w14:paraId="3C871CBF" w14:textId="77777777" w:rsidR="00FE23A8" w:rsidRPr="00B022F3" w:rsidRDefault="00FE23A8" w:rsidP="00FE23A8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022F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СР №2:</w:t>
      </w:r>
      <w:r w:rsidRPr="00B022F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Анализ звукового решения фильма. Домашний просмотр фильма и подготовка письменного разбора звуковой структуры одной из сцен.</w:t>
      </w:r>
    </w:p>
    <w:p w14:paraId="2666963E" w14:textId="77777777" w:rsidR="00FE23A8" w:rsidRPr="00B022F3" w:rsidRDefault="00FE23A8" w:rsidP="00FE23A8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022F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СР №3:</w:t>
      </w:r>
      <w:r w:rsidRPr="00B022F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Анализ интерфейса и навигации. Самостоятельный разбор звуковой системы выбранной видеоигры и написание аналитического эссе.</w:t>
      </w:r>
    </w:p>
    <w:p w14:paraId="489E8D9B" w14:textId="77777777" w:rsidR="00FE23A8" w:rsidRPr="00D06AFB" w:rsidRDefault="00FE23A8" w:rsidP="00FE23A8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06AF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СР №4:</w:t>
      </w:r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B022F3">
        <w:rPr>
          <w:rFonts w:ascii="Times New Roman" w:eastAsia="Times New Roman" w:hAnsi="Times New Roman" w:cs="Times New Roman"/>
          <w:color w:val="000000"/>
          <w:sz w:val="28"/>
          <w:szCs w:val="28"/>
        </w:rPr>
        <w:t>Подготовка итогового проекта. Выбор фрагмента, подбор референсов, написание звуковой экспликации и подготовка к устному выступлению.</w:t>
      </w:r>
    </w:p>
    <w:p w14:paraId="2B77368A" w14:textId="77777777" w:rsidR="00CE3E20" w:rsidRPr="00D06AFB" w:rsidRDefault="00DB469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8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D06AF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Темы для самостоятельного аналитического исследования:</w:t>
      </w:r>
    </w:p>
    <w:p w14:paraId="17740D53" w14:textId="77777777" w:rsidR="00CE3E20" w:rsidRPr="00D06AFB" w:rsidRDefault="00DB469C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>Акустическая экология современного пространства: Анализ прозрачных и перегруженных звуковых сред на примере выбранного места.</w:t>
      </w:r>
    </w:p>
    <w:p w14:paraId="5A2FDDAD" w14:textId="62A475E4" w:rsidR="00CE3E20" w:rsidRPr="00D06AFB" w:rsidRDefault="00DB469C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>Анализ устоявшихся звуковых приемов и причин их долговечности в массовой культуре.</w:t>
      </w:r>
    </w:p>
    <w:p w14:paraId="79581C59" w14:textId="77777777" w:rsidR="00CE3E20" w:rsidRPr="00D06AFB" w:rsidRDefault="00DB469C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>Физиологические механизмы в звуковом оформлении.</w:t>
      </w:r>
    </w:p>
    <w:p w14:paraId="44446EC1" w14:textId="5163E1EA" w:rsidR="00CE3E20" w:rsidRPr="00D06AFB" w:rsidRDefault="00DB469C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>Звуковая перегруженность и эффект маскировки.</w:t>
      </w:r>
    </w:p>
    <w:p w14:paraId="1059B5A9" w14:textId="77777777" w:rsidR="00CE3E20" w:rsidRPr="00D06AFB" w:rsidRDefault="00DB469C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>Звукозрительный</w:t>
      </w:r>
      <w:proofErr w:type="spellEnd"/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контрапункт как смысловой конфликт.</w:t>
      </w:r>
    </w:p>
    <w:p w14:paraId="5C9ADC2D" w14:textId="77777777" w:rsidR="00CE3E20" w:rsidRPr="00D06AFB" w:rsidRDefault="00DB469C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>Звуковой субъективизм: Методы передачи внутреннего состояния персонажа.</w:t>
      </w:r>
    </w:p>
    <w:p w14:paraId="3BFD84A3" w14:textId="77777777" w:rsidR="00CE3E20" w:rsidRPr="00D06AFB" w:rsidRDefault="00DB469C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>Тишина как художественный прием.</w:t>
      </w:r>
    </w:p>
    <w:p w14:paraId="07D63656" w14:textId="77777777" w:rsidR="00CE3E20" w:rsidRPr="00D06AFB" w:rsidRDefault="00DB469C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>Эстетика шумового озвучания и гиперреализм.</w:t>
      </w:r>
    </w:p>
    <w:p w14:paraId="3FEF41E8" w14:textId="77777777" w:rsidR="00CE3E20" w:rsidRPr="00D06AFB" w:rsidRDefault="00DB469C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>Система лейтмотивов в аудиовизуальных произведениях.</w:t>
      </w:r>
    </w:p>
    <w:p w14:paraId="58C031C1" w14:textId="77777777" w:rsidR="00CE3E20" w:rsidRPr="00D06AFB" w:rsidRDefault="00DB469C">
      <w:pPr>
        <w:pBdr>
          <w:top w:val="nil"/>
          <w:left w:val="nil"/>
          <w:bottom w:val="nil"/>
          <w:right w:val="nil"/>
          <w:between w:val="nil"/>
        </w:pBdr>
        <w:spacing w:after="225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Требования к оформлению результатов самостоятельной работы: объем 10-20 страниц, шрифт </w:t>
      </w:r>
      <w:proofErr w:type="spellStart"/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>Times</w:t>
      </w:r>
      <w:proofErr w:type="spellEnd"/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>New</w:t>
      </w:r>
      <w:proofErr w:type="spellEnd"/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>Roman</w:t>
      </w:r>
      <w:proofErr w:type="spellEnd"/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(или эквивалент) 14 </w:t>
      </w:r>
      <w:proofErr w:type="spellStart"/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>пт</w:t>
      </w:r>
      <w:proofErr w:type="spellEnd"/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>, интервал 1.5, выравнивание по ширине.</w:t>
      </w:r>
    </w:p>
    <w:p w14:paraId="60419619" w14:textId="77777777" w:rsidR="00CE3E20" w:rsidRPr="00D06AFB" w:rsidRDefault="00DB469C">
      <w:pPr>
        <w:pStyle w:val="2"/>
        <w:spacing w:before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>3 ТЕКУЩИЙ КОНТРОЛЬ И ПРОМЕЖУТОЧНАЯ АТТЕСТАЦИЯ</w:t>
      </w:r>
    </w:p>
    <w:p w14:paraId="4F2826E1" w14:textId="77777777" w:rsidR="00CE3E20" w:rsidRPr="00D06AFB" w:rsidRDefault="00DB469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>По дисциплине предусмотрены следующие виды контроля: промежуточная аттестация, которая оценивает уровень и качество подготовки по дисциплине в целом.</w:t>
      </w:r>
    </w:p>
    <w:p w14:paraId="526871DC" w14:textId="77777777" w:rsidR="00CE3E20" w:rsidRPr="00D06AFB" w:rsidRDefault="00DB469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>При обучении по заочной форме обучения текущий контроль (с распределением баллов по семестру) не предусмотрен. Обязательным является итоговое дисциплинарное тестирование на платформе СКИФ.ТЕСТ.</w:t>
      </w:r>
    </w:p>
    <w:p w14:paraId="0BE4E2E3" w14:textId="77777777" w:rsidR="00CE3E20" w:rsidRPr="00D06AFB" w:rsidRDefault="00DB469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8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Промежуточная аттестация является результатом оценки знаний, умений, навыков и приобретенных компетенций обучающихся по всему объёму учебной дисциплины. </w:t>
      </w:r>
      <w:r w:rsidRPr="00D06AF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Промежуточная аттестация по дисциплине для данного профиля проводится в форме зачета с оценкой.</w:t>
      </w:r>
    </w:p>
    <w:p w14:paraId="66E0C966" w14:textId="77777777" w:rsidR="00CE3E20" w:rsidRPr="00D06AFB" w:rsidRDefault="00DB469C">
      <w:pPr>
        <w:pBdr>
          <w:top w:val="nil"/>
          <w:left w:val="nil"/>
          <w:bottom w:val="nil"/>
          <w:right w:val="nil"/>
          <w:between w:val="nil"/>
        </w:pBdr>
        <w:spacing w:after="24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>Подготовка к промежуточной аттестации осуществляется в следующем порядке: ознакомление с перечнем вопросов к промежуточной аттестации; повторение лекционного материала и конспектов; консультация с преподавателем по вопросам, в которых студент не смог разобраться самостоятельно.</w:t>
      </w:r>
    </w:p>
    <w:p w14:paraId="589B2AF7" w14:textId="77777777" w:rsidR="00CE3E20" w:rsidRPr="00D06AFB" w:rsidRDefault="00DB469C">
      <w:pPr>
        <w:pStyle w:val="3"/>
        <w:spacing w:before="0" w:line="36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06AFB">
        <w:rPr>
          <w:rFonts w:ascii="Times New Roman" w:eastAsia="Times New Roman" w:hAnsi="Times New Roman" w:cs="Times New Roman"/>
          <w:color w:val="000000"/>
        </w:rPr>
        <w:t>Критерии оценки для промежуточной аттестации (зачета с оценкой)</w:t>
      </w:r>
    </w:p>
    <w:p w14:paraId="53CC288F" w14:textId="77777777" w:rsidR="00CE3E20" w:rsidRPr="00D06AFB" w:rsidRDefault="00DB469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>Билет для зачета с оценкой по дисциплине включает в себя 1 теоретический вопрос и 1 практическое задание. За 1 теоретический вопрос – 50 баллов, 1 практическое задание – 50 баллов. Максимальное количество баллов составляет 100 баллов. По результатам обучающемуся выставляется оценка «отлично», «хорошо», «удовлетворительно», или «неудовлетворительно».</w:t>
      </w:r>
    </w:p>
    <w:p w14:paraId="5697DDBC" w14:textId="77777777" w:rsidR="007C1E4B" w:rsidRDefault="00DB469C" w:rsidP="007C1E4B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8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D06AF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Оценка «отлично» (91-100 баллов) выставляется, если:</w:t>
      </w:r>
    </w:p>
    <w:p w14:paraId="09FA7383" w14:textId="418997F8" w:rsidR="007C1E4B" w:rsidRPr="007C1E4B" w:rsidRDefault="00DB469C" w:rsidP="007C1E4B">
      <w:pPr>
        <w:pStyle w:val="a8"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7C1E4B">
        <w:rPr>
          <w:rFonts w:ascii="Times New Roman" w:eastAsia="Times New Roman" w:hAnsi="Times New Roman" w:cs="Times New Roman"/>
          <w:color w:val="000000"/>
          <w:sz w:val="28"/>
          <w:szCs w:val="28"/>
        </w:rPr>
        <w:t>обучающийся знает, понимает основные положения дисциплины, демонстрирует умение применять их для выполнения задания;</w:t>
      </w:r>
    </w:p>
    <w:p w14:paraId="34D413BF" w14:textId="77777777" w:rsidR="007C1E4B" w:rsidRPr="007C1E4B" w:rsidRDefault="00DB469C" w:rsidP="007C1E4B">
      <w:pPr>
        <w:pStyle w:val="a8"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7C1E4B">
        <w:rPr>
          <w:rFonts w:ascii="Times New Roman" w:eastAsia="Times New Roman" w:hAnsi="Times New Roman" w:cs="Times New Roman"/>
          <w:color w:val="000000"/>
          <w:sz w:val="28"/>
          <w:szCs w:val="28"/>
        </w:rPr>
        <w:t>ответ обучающегося по теоретическому и практическому материалу является полным, аргументированным и структурированным;</w:t>
      </w:r>
    </w:p>
    <w:p w14:paraId="7F7928A0" w14:textId="77777777" w:rsidR="007C1E4B" w:rsidRPr="007C1E4B" w:rsidRDefault="00DB469C" w:rsidP="007C1E4B">
      <w:pPr>
        <w:pStyle w:val="a8"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7C1E4B">
        <w:rPr>
          <w:rFonts w:ascii="Times New Roman" w:eastAsia="Times New Roman" w:hAnsi="Times New Roman" w:cs="Times New Roman"/>
          <w:color w:val="000000"/>
          <w:sz w:val="28"/>
          <w:szCs w:val="28"/>
        </w:rPr>
        <w:t>обучающийся продемонстрировал свободное владение концептуально-понятийным аппаратом;</w:t>
      </w:r>
    </w:p>
    <w:p w14:paraId="4FAFC3F1" w14:textId="6CEA9C40" w:rsidR="00CE3E20" w:rsidRPr="007C1E4B" w:rsidRDefault="00DB469C" w:rsidP="007C1E4B">
      <w:pPr>
        <w:pStyle w:val="a8"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7C1E4B">
        <w:rPr>
          <w:rFonts w:ascii="Times New Roman" w:eastAsia="Times New Roman" w:hAnsi="Times New Roman" w:cs="Times New Roman"/>
          <w:color w:val="000000"/>
          <w:sz w:val="28"/>
          <w:szCs w:val="28"/>
        </w:rPr>
        <w:t>практическое задание выполнено правильно и в полном объеме, студент дает наглядные доказательства владения навыками.</w:t>
      </w:r>
    </w:p>
    <w:p w14:paraId="06939DAA" w14:textId="77777777" w:rsidR="007C1E4B" w:rsidRDefault="00DB469C" w:rsidP="007C1E4B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8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D06AF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Оценка «хорошо» (76-90 баллов) выставляется, если:</w:t>
      </w:r>
    </w:p>
    <w:p w14:paraId="11C5E128" w14:textId="63A9DD17" w:rsidR="00CE3E20" w:rsidRPr="007C1E4B" w:rsidRDefault="00DB469C" w:rsidP="007C1E4B">
      <w:pPr>
        <w:pStyle w:val="a8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7C1E4B">
        <w:rPr>
          <w:rFonts w:ascii="Times New Roman" w:eastAsia="Times New Roman" w:hAnsi="Times New Roman" w:cs="Times New Roman"/>
          <w:color w:val="000000"/>
          <w:sz w:val="28"/>
          <w:szCs w:val="28"/>
        </w:rPr>
        <w:t>обучающийся знает, понимает основные положения дисциплины;</w:t>
      </w:r>
    </w:p>
    <w:p w14:paraId="6F5B86FB" w14:textId="77777777" w:rsidR="00CE3E20" w:rsidRPr="007C1E4B" w:rsidRDefault="00DB469C" w:rsidP="007C1E4B">
      <w:pPr>
        <w:pStyle w:val="a8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1E4B">
        <w:rPr>
          <w:rFonts w:ascii="Times New Roman" w:eastAsia="Times New Roman" w:hAnsi="Times New Roman" w:cs="Times New Roman"/>
          <w:color w:val="000000"/>
          <w:sz w:val="28"/>
          <w:szCs w:val="28"/>
        </w:rPr>
        <w:t>ответ по теоретическому материалу является полным, но не всегда дается точное, уверенное и аргументированное изложение;</w:t>
      </w:r>
    </w:p>
    <w:p w14:paraId="25564804" w14:textId="77777777" w:rsidR="00CE3E20" w:rsidRPr="007C1E4B" w:rsidRDefault="00DB469C" w:rsidP="007C1E4B">
      <w:pPr>
        <w:pStyle w:val="a8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1E4B">
        <w:rPr>
          <w:rFonts w:ascii="Times New Roman" w:eastAsia="Times New Roman" w:hAnsi="Times New Roman" w:cs="Times New Roman"/>
          <w:color w:val="000000"/>
          <w:sz w:val="28"/>
          <w:szCs w:val="28"/>
        </w:rPr>
        <w:t>практическая работа выполнена правильно, но допущены незначительные неточности, имеются погрешности оформления работы.</w:t>
      </w:r>
    </w:p>
    <w:p w14:paraId="7A158C9A" w14:textId="77777777" w:rsidR="00CE3E20" w:rsidRPr="00D06AFB" w:rsidRDefault="00DB469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8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D06AF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Оценка «удовлетворительно» (61-75 баллов) выставляется, если:</w:t>
      </w:r>
    </w:p>
    <w:p w14:paraId="27BFF745" w14:textId="77777777" w:rsidR="00CE3E20" w:rsidRPr="007C1E4B" w:rsidRDefault="00DB469C" w:rsidP="007C1E4B">
      <w:pPr>
        <w:pStyle w:val="a8"/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1E4B">
        <w:rPr>
          <w:rFonts w:ascii="Times New Roman" w:eastAsia="Times New Roman" w:hAnsi="Times New Roman" w:cs="Times New Roman"/>
          <w:color w:val="000000"/>
          <w:sz w:val="28"/>
          <w:szCs w:val="28"/>
        </w:rPr>
        <w:t>обучающийся знает и воспроизводит основные положения дисциплины, применяет их для выполнения типового задания;</w:t>
      </w:r>
    </w:p>
    <w:p w14:paraId="0A7DC758" w14:textId="77777777" w:rsidR="00CE3E20" w:rsidRPr="007C1E4B" w:rsidRDefault="00DB469C" w:rsidP="007C1E4B">
      <w:pPr>
        <w:pStyle w:val="a8"/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1E4B">
        <w:rPr>
          <w:rFonts w:ascii="Times New Roman" w:eastAsia="Times New Roman" w:hAnsi="Times New Roman" w:cs="Times New Roman"/>
          <w:color w:val="000000"/>
          <w:sz w:val="28"/>
          <w:szCs w:val="28"/>
        </w:rPr>
        <w:t>имеются затруднения в использовании научно-понятийного аппарата;</w:t>
      </w:r>
    </w:p>
    <w:p w14:paraId="16553411" w14:textId="77777777" w:rsidR="00CE3E20" w:rsidRPr="007C1E4B" w:rsidRDefault="00DB469C" w:rsidP="007C1E4B">
      <w:pPr>
        <w:pStyle w:val="a8"/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1E4B">
        <w:rPr>
          <w:rFonts w:ascii="Times New Roman" w:eastAsia="Times New Roman" w:hAnsi="Times New Roman" w:cs="Times New Roman"/>
          <w:color w:val="000000"/>
          <w:sz w:val="28"/>
          <w:szCs w:val="28"/>
        </w:rPr>
        <w:t>практическая работа выполнена с неточностями, студент обнаруживает знание лекционного материала, но дает неполные ответы на уточняющие вопросы.</w:t>
      </w:r>
    </w:p>
    <w:p w14:paraId="5DBB3363" w14:textId="77777777" w:rsidR="00CE3E20" w:rsidRPr="00D06AFB" w:rsidRDefault="00DB469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8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D06AF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Оценка «неудовлетворительно» (менее 61 балла) выставляется, если:</w:t>
      </w:r>
    </w:p>
    <w:p w14:paraId="71AF342E" w14:textId="77777777" w:rsidR="00CE3E20" w:rsidRPr="007C1E4B" w:rsidRDefault="00DB469C" w:rsidP="007C1E4B">
      <w:pPr>
        <w:pStyle w:val="a8"/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1E4B">
        <w:rPr>
          <w:rFonts w:ascii="Times New Roman" w:eastAsia="Times New Roman" w:hAnsi="Times New Roman" w:cs="Times New Roman"/>
          <w:color w:val="000000"/>
          <w:sz w:val="28"/>
          <w:szCs w:val="28"/>
        </w:rPr>
        <w:t>у обучающегося имеются существенные пробелы в знании основного материала по дисциплине;</w:t>
      </w:r>
    </w:p>
    <w:p w14:paraId="6971B308" w14:textId="77777777" w:rsidR="00CE3E20" w:rsidRPr="007C1E4B" w:rsidRDefault="00DB469C" w:rsidP="007C1E4B">
      <w:pPr>
        <w:pStyle w:val="a8"/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1E4B">
        <w:rPr>
          <w:rFonts w:ascii="Times New Roman" w:eastAsia="Times New Roman" w:hAnsi="Times New Roman" w:cs="Times New Roman"/>
          <w:color w:val="000000"/>
          <w:sz w:val="28"/>
          <w:szCs w:val="28"/>
        </w:rPr>
        <w:t>допущены принципиальные ошибки при изложении материала, тема не раскрыта;</w:t>
      </w:r>
    </w:p>
    <w:p w14:paraId="49EE3084" w14:textId="77777777" w:rsidR="00CE3E20" w:rsidRPr="007C1E4B" w:rsidRDefault="00DB469C" w:rsidP="007C1E4B">
      <w:pPr>
        <w:pStyle w:val="a8"/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1E4B">
        <w:rPr>
          <w:rFonts w:ascii="Times New Roman" w:eastAsia="Times New Roman" w:hAnsi="Times New Roman" w:cs="Times New Roman"/>
          <w:color w:val="000000"/>
          <w:sz w:val="28"/>
          <w:szCs w:val="28"/>
        </w:rPr>
        <w:t>практическое задание не выполнено или выполнено с грубыми ошибками, студент дает неверную оценку ситуации.</w:t>
      </w:r>
    </w:p>
    <w:p w14:paraId="51C82666" w14:textId="77777777" w:rsidR="00CE3E20" w:rsidRPr="00D06AFB" w:rsidRDefault="00DB469C">
      <w:pPr>
        <w:pStyle w:val="3"/>
        <w:spacing w:line="36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D06AFB">
        <w:rPr>
          <w:rFonts w:ascii="Times New Roman" w:eastAsia="Times New Roman" w:hAnsi="Times New Roman" w:cs="Times New Roman"/>
          <w:color w:val="000000"/>
        </w:rPr>
        <w:t>Перечень вопросов для промежуточной аттестации (зачета с оценкой)</w:t>
      </w:r>
    </w:p>
    <w:p w14:paraId="0675E6DB" w14:textId="77777777" w:rsidR="00CE3E20" w:rsidRPr="00D06AFB" w:rsidRDefault="00DB469C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>В чем заключается разница между пассивным восприятием аудиовизуальных произведений и профессиональным аналитическим слушанием?</w:t>
      </w:r>
    </w:p>
    <w:p w14:paraId="74262431" w14:textId="77777777" w:rsidR="00CE3E20" w:rsidRPr="00D06AFB" w:rsidRDefault="00DB469C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>Объясните физиологические причины воздействия звука на человека. Как низкие частоты и пульсирующий ритм влияют на эмоции зрителя?</w:t>
      </w:r>
    </w:p>
    <w:p w14:paraId="76475453" w14:textId="77777777" w:rsidR="00CE3E20" w:rsidRPr="00D06AFB" w:rsidRDefault="00DB469C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>Что такое эффект акустической маскировки? Как он проявляется в повседневной среде и используется при производстве кино и игр?</w:t>
      </w:r>
    </w:p>
    <w:p w14:paraId="297ADCFB" w14:textId="77777777" w:rsidR="00CE3E20" w:rsidRPr="00D06AFB" w:rsidRDefault="00DB469C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>Что такое звуковые штампы? Приведите примеры устоявшихся аудиальных приемов и объясните причины их долговечности.</w:t>
      </w:r>
    </w:p>
    <w:p w14:paraId="697C4127" w14:textId="77777777" w:rsidR="00CE3E20" w:rsidRPr="00D06AFB" w:rsidRDefault="00DB469C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>Назовите базовые смысловые слои, из которых состоит фонограмма. Как определить среди них звуковую доминанту в конкретной сцене?</w:t>
      </w:r>
    </w:p>
    <w:p w14:paraId="5EDC694E" w14:textId="77777777" w:rsidR="00CE3E20" w:rsidRPr="00D06AFB" w:rsidRDefault="00DB469C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>Дайте определение понятиям прозрачных и перегруженных звуковых пространств. Приведите примеры из реальной жизни.</w:t>
      </w:r>
    </w:p>
    <w:p w14:paraId="48C0C401" w14:textId="77777777" w:rsidR="00CE3E20" w:rsidRPr="00D06AFB" w:rsidRDefault="00DB469C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>Дайте определение внутрикадровому, закадровому и субъективному звуку. В каких случаях используется каждый из них?</w:t>
      </w:r>
    </w:p>
    <w:p w14:paraId="262C3F12" w14:textId="77777777" w:rsidR="00CE3E20" w:rsidRPr="00D06AFB" w:rsidRDefault="00DB469C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>Что такое аудиовизуальный контрапункт? Как несовпадение настроения звука и изображения рождает новый драматургический смысл?</w:t>
      </w:r>
    </w:p>
    <w:p w14:paraId="0A7C4DD0" w14:textId="77777777" w:rsidR="00CE3E20" w:rsidRPr="00D06AFB" w:rsidRDefault="00DB469C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>Опишите функции тишины в кинематографе. Как паузы и акустический вакуум управляют зрительским вниманием?</w:t>
      </w:r>
    </w:p>
    <w:p w14:paraId="5DC1E7D9" w14:textId="77777777" w:rsidR="00CE3E20" w:rsidRPr="00D06AFB" w:rsidRDefault="00DB469C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>Что такое звуковой лейтмотив? Как темы используются для раскрытия характера персонажа?</w:t>
      </w:r>
    </w:p>
    <w:p w14:paraId="72E84E04" w14:textId="77777777" w:rsidR="00CE3E20" w:rsidRPr="00D06AFB" w:rsidRDefault="00DB469C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>Объясните феномен гиперреализма шумового озвучания. Почему реальные звуки редко используются в кино?</w:t>
      </w:r>
    </w:p>
    <w:p w14:paraId="5505D5A8" w14:textId="77777777" w:rsidR="00CE3E20" w:rsidRPr="00D06AFB" w:rsidRDefault="00DB469C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>Как звуковое оформление может передавать внутреннее физическое или психологическое состояние героя без использования речи?</w:t>
      </w:r>
    </w:p>
    <w:p w14:paraId="5BE25E94" w14:textId="77777777" w:rsidR="00CE3E20" w:rsidRPr="00D06AFB" w:rsidRDefault="00DB469C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>Назовите главное отличие нелинейного (игрового) звука от линейного звука в кинематографе.</w:t>
      </w:r>
    </w:p>
    <w:p w14:paraId="165337B9" w14:textId="77777777" w:rsidR="00CE3E20" w:rsidRPr="00D06AFB" w:rsidRDefault="00DB469C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>Каким образом пространственное позиционирование звука служат инструментами навигации игрового мира?</w:t>
      </w:r>
    </w:p>
    <w:p w14:paraId="118D7386" w14:textId="77777777" w:rsidR="00CE3E20" w:rsidRPr="00D06AFB" w:rsidRDefault="00DB469C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>Что такое подстраивающаяся (динамическая) музыка?</w:t>
      </w:r>
    </w:p>
    <w:p w14:paraId="7A95A1CF" w14:textId="77777777" w:rsidR="00CE3E20" w:rsidRPr="00D06AFB" w:rsidRDefault="00DB469C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>Какую информативную функцию несут звуки элементов управления (кнопок, меню)?</w:t>
      </w:r>
    </w:p>
    <w:p w14:paraId="596D8300" w14:textId="77777777" w:rsidR="00CE3E20" w:rsidRPr="00D06AFB" w:rsidRDefault="00DB469C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>Чем концептуально отличается подход к звуковому оформлению видеоролика от озвучивания процесса игры?</w:t>
      </w:r>
    </w:p>
    <w:p w14:paraId="59477A21" w14:textId="77777777" w:rsidR="00CE3E20" w:rsidRPr="00D06AFB" w:rsidRDefault="00DB469C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>Что такое звуковая экспликация (монтажный лист по звуку)?</w:t>
      </w:r>
    </w:p>
    <w:p w14:paraId="262529BE" w14:textId="77777777" w:rsidR="00CE3E20" w:rsidRPr="00D06AFB" w:rsidRDefault="00DB469C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>Какие профессиональные термины необходимо использовать при устной защите звукового решения сцены?</w:t>
      </w:r>
    </w:p>
    <w:p w14:paraId="7ABF2B1F" w14:textId="77777777" w:rsidR="00CE3E20" w:rsidRPr="00D06AFB" w:rsidRDefault="00DB469C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>Как грамотно подбирать звуковые ориентиры и образцы для публичной защиты творческой концепции?</w:t>
      </w:r>
    </w:p>
    <w:p w14:paraId="12E640F2" w14:textId="77777777" w:rsidR="00CE3E20" w:rsidRPr="00D06AFB" w:rsidRDefault="00DB469C">
      <w:pPr>
        <w:pStyle w:val="2"/>
        <w:spacing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06AFB">
        <w:rPr>
          <w:rFonts w:ascii="Times New Roman" w:eastAsia="Times New Roman" w:hAnsi="Times New Roman" w:cs="Times New Roman"/>
          <w:color w:val="000000"/>
          <w:sz w:val="28"/>
          <w:szCs w:val="28"/>
        </w:rPr>
        <w:t>ПЕРЕЧЕНЬ РЕКОМЕНДУЕМЫХ ИНФОРМАЦИОННЫХ РЕСУРСОВ</w:t>
      </w:r>
    </w:p>
    <w:p w14:paraId="65B2A8DE" w14:textId="77777777" w:rsidR="0004736F" w:rsidRPr="0004736F" w:rsidRDefault="0004736F" w:rsidP="0004736F">
      <w:pPr>
        <w:pStyle w:val="a6"/>
        <w:rPr>
          <w:sz w:val="28"/>
          <w:szCs w:val="28"/>
        </w:rPr>
      </w:pPr>
      <w:r w:rsidRPr="0004736F">
        <w:rPr>
          <w:b/>
          <w:bCs/>
          <w:sz w:val="28"/>
          <w:szCs w:val="28"/>
        </w:rPr>
        <w:t>Учебные пособия и монографии</w:t>
      </w:r>
    </w:p>
    <w:p w14:paraId="12052CEF" w14:textId="5B576B3C" w:rsidR="0004736F" w:rsidRPr="0004736F" w:rsidRDefault="0004736F" w:rsidP="0004736F">
      <w:pPr>
        <w:pStyle w:val="a6"/>
        <w:numPr>
          <w:ilvl w:val="0"/>
          <w:numId w:val="13"/>
        </w:numPr>
        <w:rPr>
          <w:sz w:val="28"/>
          <w:szCs w:val="28"/>
        </w:rPr>
      </w:pPr>
      <w:r w:rsidRPr="0004736F">
        <w:rPr>
          <w:b/>
          <w:bCs/>
          <w:sz w:val="28"/>
          <w:szCs w:val="28"/>
        </w:rPr>
        <w:t>Алдошина, И. А.</w:t>
      </w:r>
      <w:r w:rsidRPr="0004736F">
        <w:rPr>
          <w:sz w:val="28"/>
          <w:szCs w:val="28"/>
        </w:rPr>
        <w:t xml:space="preserve"> Музыкальная </w:t>
      </w:r>
      <w:proofErr w:type="gramStart"/>
      <w:r w:rsidRPr="0004736F">
        <w:rPr>
          <w:sz w:val="28"/>
          <w:szCs w:val="28"/>
        </w:rPr>
        <w:t>акустика :</w:t>
      </w:r>
      <w:proofErr w:type="gramEnd"/>
      <w:r w:rsidRPr="0004736F">
        <w:rPr>
          <w:sz w:val="28"/>
          <w:szCs w:val="28"/>
        </w:rPr>
        <w:t xml:space="preserve"> учебник для высших учебных заведений / И. А. Алдошина, Р. </w:t>
      </w:r>
      <w:proofErr w:type="spellStart"/>
      <w:r w:rsidRPr="0004736F">
        <w:rPr>
          <w:sz w:val="28"/>
          <w:szCs w:val="28"/>
        </w:rPr>
        <w:t>Приттс</w:t>
      </w:r>
      <w:proofErr w:type="spellEnd"/>
      <w:r w:rsidRPr="0004736F">
        <w:rPr>
          <w:sz w:val="28"/>
          <w:szCs w:val="28"/>
        </w:rPr>
        <w:t xml:space="preserve">. </w:t>
      </w:r>
      <w:r w:rsidR="00153457">
        <w:rPr>
          <w:sz w:val="28"/>
          <w:szCs w:val="28"/>
        </w:rPr>
        <w:t>–</w:t>
      </w:r>
      <w:r w:rsidRPr="0004736F">
        <w:rPr>
          <w:sz w:val="28"/>
          <w:szCs w:val="28"/>
        </w:rPr>
        <w:t xml:space="preserve"> Санкт-</w:t>
      </w:r>
      <w:proofErr w:type="gramStart"/>
      <w:r w:rsidRPr="0004736F">
        <w:rPr>
          <w:sz w:val="28"/>
          <w:szCs w:val="28"/>
        </w:rPr>
        <w:t>Петербург :</w:t>
      </w:r>
      <w:proofErr w:type="gramEnd"/>
      <w:r w:rsidRPr="0004736F">
        <w:rPr>
          <w:sz w:val="28"/>
          <w:szCs w:val="28"/>
        </w:rPr>
        <w:t xml:space="preserve"> Композитор, 2023. </w:t>
      </w:r>
      <w:r w:rsidR="00153457">
        <w:rPr>
          <w:sz w:val="28"/>
          <w:szCs w:val="28"/>
        </w:rPr>
        <w:t>–</w:t>
      </w:r>
      <w:r w:rsidRPr="0004736F">
        <w:rPr>
          <w:sz w:val="28"/>
          <w:szCs w:val="28"/>
        </w:rPr>
        <w:t xml:space="preserve"> 720 с. </w:t>
      </w:r>
      <w:r w:rsidR="00153457">
        <w:rPr>
          <w:sz w:val="28"/>
          <w:szCs w:val="28"/>
        </w:rPr>
        <w:t>–</w:t>
      </w:r>
      <w:r w:rsidRPr="0004736F">
        <w:rPr>
          <w:sz w:val="28"/>
          <w:szCs w:val="28"/>
        </w:rPr>
        <w:t xml:space="preserve"> </w:t>
      </w:r>
      <w:proofErr w:type="gramStart"/>
      <w:r w:rsidRPr="0004736F">
        <w:rPr>
          <w:sz w:val="28"/>
          <w:szCs w:val="28"/>
        </w:rPr>
        <w:t>Текст :</w:t>
      </w:r>
      <w:proofErr w:type="gramEnd"/>
      <w:r w:rsidRPr="0004736F">
        <w:rPr>
          <w:sz w:val="28"/>
          <w:szCs w:val="28"/>
        </w:rPr>
        <w:t xml:space="preserve"> непосредственный.</w:t>
      </w:r>
    </w:p>
    <w:p w14:paraId="6B998FF5" w14:textId="36796BE7" w:rsidR="0004736F" w:rsidRPr="0004736F" w:rsidRDefault="0004736F" w:rsidP="0004736F">
      <w:pPr>
        <w:pStyle w:val="a6"/>
        <w:numPr>
          <w:ilvl w:val="0"/>
          <w:numId w:val="13"/>
        </w:numPr>
        <w:rPr>
          <w:sz w:val="28"/>
          <w:szCs w:val="28"/>
        </w:rPr>
      </w:pPr>
      <w:proofErr w:type="spellStart"/>
      <w:r w:rsidRPr="0004736F">
        <w:rPr>
          <w:b/>
          <w:bCs/>
          <w:sz w:val="28"/>
          <w:szCs w:val="28"/>
        </w:rPr>
        <w:t>Мёрч</w:t>
      </w:r>
      <w:proofErr w:type="spellEnd"/>
      <w:r w:rsidRPr="0004736F">
        <w:rPr>
          <w:b/>
          <w:bCs/>
          <w:sz w:val="28"/>
          <w:szCs w:val="28"/>
        </w:rPr>
        <w:t>, У.</w:t>
      </w:r>
      <w:r w:rsidRPr="0004736F">
        <w:rPr>
          <w:sz w:val="28"/>
          <w:szCs w:val="28"/>
        </w:rPr>
        <w:t xml:space="preserve"> Искусство </w:t>
      </w:r>
      <w:proofErr w:type="gramStart"/>
      <w:r w:rsidRPr="0004736F">
        <w:rPr>
          <w:sz w:val="28"/>
          <w:szCs w:val="28"/>
        </w:rPr>
        <w:t>монтажа :</w:t>
      </w:r>
      <w:proofErr w:type="gramEnd"/>
      <w:r w:rsidRPr="0004736F">
        <w:rPr>
          <w:sz w:val="28"/>
          <w:szCs w:val="28"/>
        </w:rPr>
        <w:t xml:space="preserve"> путь фильма от первого кадра до кинотеатра / </w:t>
      </w:r>
      <w:proofErr w:type="spellStart"/>
      <w:r w:rsidRPr="0004736F">
        <w:rPr>
          <w:sz w:val="28"/>
          <w:szCs w:val="28"/>
        </w:rPr>
        <w:t>Уолтер</w:t>
      </w:r>
      <w:proofErr w:type="spellEnd"/>
      <w:r w:rsidRPr="0004736F">
        <w:rPr>
          <w:sz w:val="28"/>
          <w:szCs w:val="28"/>
        </w:rPr>
        <w:t xml:space="preserve"> </w:t>
      </w:r>
      <w:proofErr w:type="spellStart"/>
      <w:r w:rsidRPr="0004736F">
        <w:rPr>
          <w:sz w:val="28"/>
          <w:szCs w:val="28"/>
        </w:rPr>
        <w:t>Мёрч</w:t>
      </w:r>
      <w:proofErr w:type="spellEnd"/>
      <w:r w:rsidRPr="0004736F">
        <w:rPr>
          <w:sz w:val="28"/>
          <w:szCs w:val="28"/>
        </w:rPr>
        <w:t xml:space="preserve"> ; пер. с англ. </w:t>
      </w:r>
      <w:r w:rsidR="00153457">
        <w:rPr>
          <w:sz w:val="28"/>
          <w:szCs w:val="28"/>
        </w:rPr>
        <w:t>–</w:t>
      </w:r>
      <w:r w:rsidRPr="0004736F">
        <w:rPr>
          <w:sz w:val="28"/>
          <w:szCs w:val="28"/>
        </w:rPr>
        <w:t xml:space="preserve"> Москва : Эксмо, 2021. </w:t>
      </w:r>
      <w:r w:rsidR="00153457">
        <w:rPr>
          <w:sz w:val="28"/>
          <w:szCs w:val="28"/>
        </w:rPr>
        <w:t>–</w:t>
      </w:r>
      <w:r w:rsidRPr="0004736F">
        <w:rPr>
          <w:sz w:val="28"/>
          <w:szCs w:val="28"/>
        </w:rPr>
        <w:t xml:space="preserve"> 224 с. </w:t>
      </w:r>
      <w:r w:rsidR="00153457">
        <w:rPr>
          <w:sz w:val="28"/>
          <w:szCs w:val="28"/>
        </w:rPr>
        <w:t>–</w:t>
      </w:r>
      <w:r w:rsidRPr="0004736F">
        <w:rPr>
          <w:sz w:val="28"/>
          <w:szCs w:val="28"/>
        </w:rPr>
        <w:t xml:space="preserve"> </w:t>
      </w:r>
      <w:proofErr w:type="gramStart"/>
      <w:r w:rsidRPr="0004736F">
        <w:rPr>
          <w:sz w:val="28"/>
          <w:szCs w:val="28"/>
        </w:rPr>
        <w:t>Текст :</w:t>
      </w:r>
      <w:proofErr w:type="gramEnd"/>
      <w:r w:rsidRPr="0004736F">
        <w:rPr>
          <w:sz w:val="28"/>
          <w:szCs w:val="28"/>
        </w:rPr>
        <w:t xml:space="preserve"> непосредственный.</w:t>
      </w:r>
    </w:p>
    <w:p w14:paraId="7D34A09D" w14:textId="006F2925" w:rsidR="0004736F" w:rsidRPr="0004736F" w:rsidRDefault="0004736F" w:rsidP="0004736F">
      <w:pPr>
        <w:pStyle w:val="a6"/>
        <w:numPr>
          <w:ilvl w:val="0"/>
          <w:numId w:val="13"/>
        </w:numPr>
        <w:rPr>
          <w:sz w:val="28"/>
          <w:szCs w:val="28"/>
        </w:rPr>
      </w:pPr>
      <w:r w:rsidRPr="0004736F">
        <w:rPr>
          <w:b/>
          <w:bCs/>
          <w:sz w:val="28"/>
          <w:szCs w:val="28"/>
        </w:rPr>
        <w:t>Чернышов, А. В.</w:t>
      </w:r>
      <w:r w:rsidRPr="0004736F">
        <w:rPr>
          <w:sz w:val="28"/>
          <w:szCs w:val="28"/>
        </w:rPr>
        <w:t xml:space="preserve"> </w:t>
      </w:r>
      <w:proofErr w:type="spellStart"/>
      <w:r w:rsidRPr="0004736F">
        <w:rPr>
          <w:sz w:val="28"/>
          <w:szCs w:val="28"/>
        </w:rPr>
        <w:t>Медиамузыка</w:t>
      </w:r>
      <w:proofErr w:type="spellEnd"/>
      <w:r w:rsidRPr="0004736F">
        <w:rPr>
          <w:sz w:val="28"/>
          <w:szCs w:val="28"/>
        </w:rPr>
        <w:t xml:space="preserve">: теория и практика / А. В. Чернышов. </w:t>
      </w:r>
      <w:r w:rsidR="00153457">
        <w:rPr>
          <w:sz w:val="28"/>
          <w:szCs w:val="28"/>
        </w:rPr>
        <w:t>–</w:t>
      </w:r>
      <w:r w:rsidRPr="0004736F">
        <w:rPr>
          <w:sz w:val="28"/>
          <w:szCs w:val="28"/>
        </w:rPr>
        <w:t xml:space="preserve"> </w:t>
      </w:r>
      <w:proofErr w:type="gramStart"/>
      <w:r w:rsidRPr="0004736F">
        <w:rPr>
          <w:sz w:val="28"/>
          <w:szCs w:val="28"/>
        </w:rPr>
        <w:t>Москва :</w:t>
      </w:r>
      <w:proofErr w:type="gramEnd"/>
      <w:r w:rsidRPr="0004736F">
        <w:rPr>
          <w:sz w:val="28"/>
          <w:szCs w:val="28"/>
        </w:rPr>
        <w:t xml:space="preserve"> Академический проект, 2023. </w:t>
      </w:r>
      <w:r w:rsidR="00153457">
        <w:rPr>
          <w:sz w:val="28"/>
          <w:szCs w:val="28"/>
        </w:rPr>
        <w:t>–</w:t>
      </w:r>
      <w:r w:rsidRPr="0004736F">
        <w:rPr>
          <w:sz w:val="28"/>
          <w:szCs w:val="28"/>
        </w:rPr>
        <w:t xml:space="preserve"> 484 с. </w:t>
      </w:r>
      <w:r w:rsidR="00153457">
        <w:rPr>
          <w:sz w:val="28"/>
          <w:szCs w:val="28"/>
        </w:rPr>
        <w:t>–</w:t>
      </w:r>
      <w:r w:rsidRPr="0004736F">
        <w:rPr>
          <w:sz w:val="28"/>
          <w:szCs w:val="28"/>
        </w:rPr>
        <w:t xml:space="preserve"> </w:t>
      </w:r>
      <w:proofErr w:type="gramStart"/>
      <w:r w:rsidRPr="0004736F">
        <w:rPr>
          <w:sz w:val="28"/>
          <w:szCs w:val="28"/>
        </w:rPr>
        <w:t>Текст :</w:t>
      </w:r>
      <w:proofErr w:type="gramEnd"/>
      <w:r w:rsidRPr="0004736F">
        <w:rPr>
          <w:sz w:val="28"/>
          <w:szCs w:val="28"/>
        </w:rPr>
        <w:t xml:space="preserve"> непосредственный.</w:t>
      </w:r>
    </w:p>
    <w:p w14:paraId="6702958D" w14:textId="131303CF" w:rsidR="0004736F" w:rsidRPr="0004736F" w:rsidRDefault="0004736F" w:rsidP="0004736F">
      <w:pPr>
        <w:pStyle w:val="a6"/>
        <w:numPr>
          <w:ilvl w:val="0"/>
          <w:numId w:val="13"/>
        </w:numPr>
        <w:rPr>
          <w:sz w:val="28"/>
          <w:szCs w:val="28"/>
        </w:rPr>
      </w:pPr>
      <w:proofErr w:type="spellStart"/>
      <w:r w:rsidRPr="0004736F">
        <w:rPr>
          <w:b/>
          <w:bCs/>
          <w:sz w:val="28"/>
          <w:szCs w:val="28"/>
        </w:rPr>
        <w:t>Шион</w:t>
      </w:r>
      <w:proofErr w:type="spellEnd"/>
      <w:r w:rsidRPr="0004736F">
        <w:rPr>
          <w:b/>
          <w:bCs/>
          <w:sz w:val="28"/>
          <w:szCs w:val="28"/>
        </w:rPr>
        <w:t>, М.</w:t>
      </w:r>
      <w:r w:rsidRPr="0004736F">
        <w:rPr>
          <w:sz w:val="28"/>
          <w:szCs w:val="28"/>
        </w:rPr>
        <w:t xml:space="preserve"> Звук. Сл</w:t>
      </w:r>
      <w:r>
        <w:rPr>
          <w:sz w:val="28"/>
          <w:szCs w:val="28"/>
        </w:rPr>
        <w:t>ышать слушать наблюдать</w:t>
      </w:r>
      <w:r w:rsidRPr="0004736F">
        <w:rPr>
          <w:sz w:val="28"/>
          <w:szCs w:val="28"/>
        </w:rPr>
        <w:t xml:space="preserve"> / М. </w:t>
      </w:r>
      <w:proofErr w:type="spellStart"/>
      <w:r w:rsidRPr="0004736F">
        <w:rPr>
          <w:sz w:val="28"/>
          <w:szCs w:val="28"/>
        </w:rPr>
        <w:t>Шион</w:t>
      </w:r>
      <w:proofErr w:type="spellEnd"/>
      <w:r w:rsidRPr="0004736F">
        <w:rPr>
          <w:sz w:val="28"/>
          <w:szCs w:val="28"/>
        </w:rPr>
        <w:t xml:space="preserve">. </w:t>
      </w:r>
      <w:r w:rsidR="00153457">
        <w:rPr>
          <w:sz w:val="28"/>
          <w:szCs w:val="28"/>
        </w:rPr>
        <w:t>–</w:t>
      </w:r>
      <w:r w:rsidRPr="0004736F">
        <w:rPr>
          <w:sz w:val="28"/>
          <w:szCs w:val="28"/>
        </w:rPr>
        <w:t xml:space="preserve"> </w:t>
      </w:r>
      <w:proofErr w:type="gramStart"/>
      <w:r w:rsidRPr="0004736F">
        <w:rPr>
          <w:sz w:val="28"/>
          <w:szCs w:val="28"/>
        </w:rPr>
        <w:t>Москва :</w:t>
      </w:r>
      <w:proofErr w:type="gramEnd"/>
      <w:r w:rsidRPr="0004736F">
        <w:rPr>
          <w:sz w:val="28"/>
          <w:szCs w:val="28"/>
        </w:rPr>
        <w:t xml:space="preserve"> Новое литературное обозрение, 2024. </w:t>
      </w:r>
      <w:r w:rsidR="00153457">
        <w:rPr>
          <w:sz w:val="28"/>
          <w:szCs w:val="28"/>
        </w:rPr>
        <w:t>–</w:t>
      </w:r>
      <w:r w:rsidRPr="0004736F">
        <w:rPr>
          <w:sz w:val="28"/>
          <w:szCs w:val="28"/>
        </w:rPr>
        <w:t xml:space="preserve"> 344 с. </w:t>
      </w:r>
      <w:r w:rsidR="00153457">
        <w:rPr>
          <w:sz w:val="28"/>
          <w:szCs w:val="28"/>
        </w:rPr>
        <w:t>–</w:t>
      </w:r>
      <w:r w:rsidRPr="0004736F">
        <w:rPr>
          <w:sz w:val="28"/>
          <w:szCs w:val="28"/>
        </w:rPr>
        <w:t xml:space="preserve"> </w:t>
      </w:r>
      <w:proofErr w:type="gramStart"/>
      <w:r w:rsidRPr="0004736F">
        <w:rPr>
          <w:sz w:val="28"/>
          <w:szCs w:val="28"/>
        </w:rPr>
        <w:t>Текст :</w:t>
      </w:r>
      <w:proofErr w:type="gramEnd"/>
      <w:r w:rsidRPr="0004736F">
        <w:rPr>
          <w:sz w:val="28"/>
          <w:szCs w:val="28"/>
        </w:rPr>
        <w:t xml:space="preserve"> непосредственный.</w:t>
      </w:r>
    </w:p>
    <w:p w14:paraId="69303F6D" w14:textId="3B60B5B9" w:rsidR="0004736F" w:rsidRPr="0004736F" w:rsidRDefault="0004736F" w:rsidP="0004736F">
      <w:pPr>
        <w:pStyle w:val="a6"/>
        <w:numPr>
          <w:ilvl w:val="0"/>
          <w:numId w:val="13"/>
        </w:numPr>
        <w:rPr>
          <w:sz w:val="28"/>
          <w:szCs w:val="28"/>
          <w:lang w:val="en-US"/>
        </w:rPr>
      </w:pPr>
      <w:r w:rsidRPr="0004736F">
        <w:rPr>
          <w:b/>
          <w:bCs/>
          <w:sz w:val="28"/>
          <w:szCs w:val="28"/>
          <w:lang w:val="en-US"/>
        </w:rPr>
        <w:t>Collins, K.</w:t>
      </w:r>
      <w:r w:rsidRPr="0004736F">
        <w:rPr>
          <w:sz w:val="28"/>
          <w:szCs w:val="28"/>
          <w:lang w:val="en-US"/>
        </w:rPr>
        <w:t xml:space="preserve"> Game Sound: An Introduction to the History, Theory, and Practice of Video Game Music and Sound Design / K. Collins. </w:t>
      </w:r>
      <w:r w:rsidR="00153457">
        <w:rPr>
          <w:sz w:val="28"/>
          <w:szCs w:val="28"/>
          <w:lang w:val="en-US"/>
        </w:rPr>
        <w:t>–</w:t>
      </w:r>
      <w:r w:rsidRPr="0004736F">
        <w:rPr>
          <w:sz w:val="28"/>
          <w:szCs w:val="28"/>
          <w:lang w:val="en-US"/>
        </w:rPr>
        <w:t xml:space="preserve"> Cambridge, </w:t>
      </w:r>
      <w:proofErr w:type="gramStart"/>
      <w:r w:rsidRPr="0004736F">
        <w:rPr>
          <w:sz w:val="28"/>
          <w:szCs w:val="28"/>
          <w:lang w:val="en-US"/>
        </w:rPr>
        <w:t>MA :</w:t>
      </w:r>
      <w:proofErr w:type="gramEnd"/>
      <w:r w:rsidRPr="0004736F">
        <w:rPr>
          <w:sz w:val="28"/>
          <w:szCs w:val="28"/>
          <w:lang w:val="en-US"/>
        </w:rPr>
        <w:t xml:space="preserve"> MIT Press, 2022. </w:t>
      </w:r>
      <w:r w:rsidR="00153457">
        <w:rPr>
          <w:sz w:val="28"/>
          <w:szCs w:val="28"/>
          <w:lang w:val="en-US"/>
        </w:rPr>
        <w:t>–</w:t>
      </w:r>
      <w:r w:rsidRPr="0004736F">
        <w:rPr>
          <w:sz w:val="28"/>
          <w:szCs w:val="28"/>
          <w:lang w:val="en-US"/>
        </w:rPr>
        <w:t xml:space="preserve"> 216 p. </w:t>
      </w:r>
      <w:r w:rsidR="00153457">
        <w:rPr>
          <w:sz w:val="28"/>
          <w:szCs w:val="28"/>
          <w:lang w:val="en-US"/>
        </w:rPr>
        <w:t>–</w:t>
      </w:r>
      <w:r w:rsidRPr="0004736F">
        <w:rPr>
          <w:sz w:val="28"/>
          <w:szCs w:val="28"/>
          <w:lang w:val="en-US"/>
        </w:rPr>
        <w:t xml:space="preserve"> </w:t>
      </w:r>
      <w:proofErr w:type="gramStart"/>
      <w:r w:rsidRPr="0004736F">
        <w:rPr>
          <w:sz w:val="28"/>
          <w:szCs w:val="28"/>
        </w:rPr>
        <w:t>Текст</w:t>
      </w:r>
      <w:r w:rsidRPr="0004736F">
        <w:rPr>
          <w:sz w:val="28"/>
          <w:szCs w:val="28"/>
          <w:lang w:val="en-US"/>
        </w:rPr>
        <w:t xml:space="preserve"> :</w:t>
      </w:r>
      <w:proofErr w:type="gramEnd"/>
      <w:r w:rsidRPr="0004736F">
        <w:rPr>
          <w:sz w:val="28"/>
          <w:szCs w:val="28"/>
          <w:lang w:val="en-US"/>
        </w:rPr>
        <w:t xml:space="preserve"> </w:t>
      </w:r>
      <w:r w:rsidRPr="0004736F">
        <w:rPr>
          <w:sz w:val="28"/>
          <w:szCs w:val="28"/>
        </w:rPr>
        <w:t>непосредственный</w:t>
      </w:r>
      <w:r w:rsidRPr="0004736F">
        <w:rPr>
          <w:sz w:val="28"/>
          <w:szCs w:val="28"/>
          <w:lang w:val="en-US"/>
        </w:rPr>
        <w:t>.</w:t>
      </w:r>
    </w:p>
    <w:p w14:paraId="7AFE2670" w14:textId="751CE358" w:rsidR="0004736F" w:rsidRPr="0004736F" w:rsidRDefault="0004736F" w:rsidP="0004736F">
      <w:pPr>
        <w:pStyle w:val="a6"/>
        <w:numPr>
          <w:ilvl w:val="0"/>
          <w:numId w:val="13"/>
        </w:numPr>
        <w:rPr>
          <w:sz w:val="28"/>
          <w:szCs w:val="28"/>
          <w:lang w:val="en-US"/>
        </w:rPr>
      </w:pPr>
      <w:proofErr w:type="spellStart"/>
      <w:r w:rsidRPr="0004736F">
        <w:rPr>
          <w:b/>
          <w:bCs/>
          <w:sz w:val="28"/>
          <w:szCs w:val="28"/>
          <w:lang w:val="en-US"/>
        </w:rPr>
        <w:t>Sonnenschein</w:t>
      </w:r>
      <w:proofErr w:type="spellEnd"/>
      <w:r w:rsidRPr="0004736F">
        <w:rPr>
          <w:b/>
          <w:bCs/>
          <w:sz w:val="28"/>
          <w:szCs w:val="28"/>
          <w:lang w:val="en-US"/>
        </w:rPr>
        <w:t>, D.</w:t>
      </w:r>
      <w:r w:rsidRPr="0004736F">
        <w:rPr>
          <w:sz w:val="28"/>
          <w:szCs w:val="28"/>
          <w:lang w:val="en-US"/>
        </w:rPr>
        <w:t xml:space="preserve"> Sound Design: The Expressive Power of Music, Voice and Sound Effects in Cinema / D. </w:t>
      </w:r>
      <w:proofErr w:type="spellStart"/>
      <w:r w:rsidRPr="0004736F">
        <w:rPr>
          <w:sz w:val="28"/>
          <w:szCs w:val="28"/>
          <w:lang w:val="en-US"/>
        </w:rPr>
        <w:t>Sonnenschein</w:t>
      </w:r>
      <w:proofErr w:type="spellEnd"/>
      <w:r w:rsidRPr="0004736F">
        <w:rPr>
          <w:sz w:val="28"/>
          <w:szCs w:val="28"/>
          <w:lang w:val="en-US"/>
        </w:rPr>
        <w:t xml:space="preserve">. </w:t>
      </w:r>
      <w:r w:rsidR="00153457">
        <w:rPr>
          <w:sz w:val="28"/>
          <w:szCs w:val="28"/>
          <w:lang w:val="en-US"/>
        </w:rPr>
        <w:t>–</w:t>
      </w:r>
      <w:r w:rsidRPr="0004736F">
        <w:rPr>
          <w:sz w:val="28"/>
          <w:szCs w:val="28"/>
          <w:lang w:val="en-US"/>
        </w:rPr>
        <w:t xml:space="preserve"> Studio City, </w:t>
      </w:r>
      <w:proofErr w:type="gramStart"/>
      <w:r w:rsidRPr="0004736F">
        <w:rPr>
          <w:sz w:val="28"/>
          <w:szCs w:val="28"/>
          <w:lang w:val="en-US"/>
        </w:rPr>
        <w:t>CA :</w:t>
      </w:r>
      <w:proofErr w:type="gramEnd"/>
      <w:r w:rsidRPr="0004736F">
        <w:rPr>
          <w:sz w:val="28"/>
          <w:szCs w:val="28"/>
          <w:lang w:val="en-US"/>
        </w:rPr>
        <w:t xml:space="preserve"> Michael Wiese Productions, 2001. </w:t>
      </w:r>
      <w:r w:rsidR="00153457">
        <w:rPr>
          <w:sz w:val="28"/>
          <w:szCs w:val="28"/>
          <w:lang w:val="en-US"/>
        </w:rPr>
        <w:t>–</w:t>
      </w:r>
      <w:r w:rsidRPr="0004736F">
        <w:rPr>
          <w:sz w:val="28"/>
          <w:szCs w:val="28"/>
          <w:lang w:val="en-US"/>
        </w:rPr>
        <w:t xml:space="preserve"> 245 p. </w:t>
      </w:r>
      <w:r w:rsidR="00153457">
        <w:rPr>
          <w:sz w:val="28"/>
          <w:szCs w:val="28"/>
          <w:lang w:val="en-US"/>
        </w:rPr>
        <w:t>–</w:t>
      </w:r>
      <w:r w:rsidRPr="0004736F">
        <w:rPr>
          <w:sz w:val="28"/>
          <w:szCs w:val="28"/>
          <w:lang w:val="en-US"/>
        </w:rPr>
        <w:t xml:space="preserve"> </w:t>
      </w:r>
      <w:proofErr w:type="gramStart"/>
      <w:r w:rsidRPr="0004736F">
        <w:rPr>
          <w:sz w:val="28"/>
          <w:szCs w:val="28"/>
        </w:rPr>
        <w:t>Текст</w:t>
      </w:r>
      <w:r w:rsidRPr="0004736F">
        <w:rPr>
          <w:sz w:val="28"/>
          <w:szCs w:val="28"/>
          <w:lang w:val="en-US"/>
        </w:rPr>
        <w:t xml:space="preserve"> :</w:t>
      </w:r>
      <w:proofErr w:type="gramEnd"/>
      <w:r w:rsidRPr="0004736F">
        <w:rPr>
          <w:sz w:val="28"/>
          <w:szCs w:val="28"/>
          <w:lang w:val="en-US"/>
        </w:rPr>
        <w:t xml:space="preserve"> </w:t>
      </w:r>
      <w:r w:rsidRPr="0004736F">
        <w:rPr>
          <w:sz w:val="28"/>
          <w:szCs w:val="28"/>
        </w:rPr>
        <w:t>непосредственный</w:t>
      </w:r>
      <w:r w:rsidRPr="0004736F">
        <w:rPr>
          <w:sz w:val="28"/>
          <w:szCs w:val="28"/>
          <w:lang w:val="en-US"/>
        </w:rPr>
        <w:t>.</w:t>
      </w:r>
    </w:p>
    <w:p w14:paraId="0315A1D5" w14:textId="77777777" w:rsidR="0004736F" w:rsidRPr="0004736F" w:rsidRDefault="0004736F" w:rsidP="0004736F">
      <w:pPr>
        <w:pStyle w:val="a6"/>
        <w:rPr>
          <w:sz w:val="28"/>
          <w:szCs w:val="28"/>
        </w:rPr>
      </w:pPr>
      <w:r w:rsidRPr="0004736F">
        <w:rPr>
          <w:b/>
          <w:bCs/>
          <w:sz w:val="28"/>
          <w:szCs w:val="28"/>
        </w:rPr>
        <w:t>Электронные ресурсы</w:t>
      </w:r>
    </w:p>
    <w:p w14:paraId="6FEE27B1" w14:textId="10AC6061" w:rsidR="0004736F" w:rsidRPr="0004736F" w:rsidRDefault="0004736F" w:rsidP="0004736F">
      <w:pPr>
        <w:pStyle w:val="a6"/>
        <w:numPr>
          <w:ilvl w:val="0"/>
          <w:numId w:val="14"/>
        </w:numPr>
        <w:rPr>
          <w:sz w:val="28"/>
          <w:szCs w:val="28"/>
        </w:rPr>
      </w:pPr>
      <w:r w:rsidRPr="0004736F">
        <w:rPr>
          <w:b/>
          <w:bCs/>
          <w:sz w:val="28"/>
          <w:szCs w:val="28"/>
        </w:rPr>
        <w:t xml:space="preserve">A </w:t>
      </w:r>
      <w:proofErr w:type="spellStart"/>
      <w:r w:rsidRPr="0004736F">
        <w:rPr>
          <w:b/>
          <w:bCs/>
          <w:sz w:val="28"/>
          <w:szCs w:val="28"/>
        </w:rPr>
        <w:t>Sound</w:t>
      </w:r>
      <w:proofErr w:type="spellEnd"/>
      <w:r w:rsidRPr="0004736F">
        <w:rPr>
          <w:b/>
          <w:bCs/>
          <w:sz w:val="28"/>
          <w:szCs w:val="28"/>
        </w:rPr>
        <w:t xml:space="preserve"> </w:t>
      </w:r>
      <w:proofErr w:type="spellStart"/>
      <w:proofErr w:type="gramStart"/>
      <w:r w:rsidRPr="0004736F">
        <w:rPr>
          <w:b/>
          <w:bCs/>
          <w:sz w:val="28"/>
          <w:szCs w:val="28"/>
        </w:rPr>
        <w:t>Effect</w:t>
      </w:r>
      <w:proofErr w:type="spellEnd"/>
      <w:r w:rsidRPr="0004736F">
        <w:rPr>
          <w:sz w:val="28"/>
          <w:szCs w:val="28"/>
        </w:rPr>
        <w:t xml:space="preserve"> :</w:t>
      </w:r>
      <w:proofErr w:type="gramEnd"/>
      <w:r w:rsidRPr="0004736F">
        <w:rPr>
          <w:sz w:val="28"/>
          <w:szCs w:val="28"/>
        </w:rPr>
        <w:t xml:space="preserve"> ресурс с разборами звуковых решений в популярных проектах. </w:t>
      </w:r>
      <w:r w:rsidR="00153457">
        <w:rPr>
          <w:sz w:val="28"/>
          <w:szCs w:val="28"/>
        </w:rPr>
        <w:t>–</w:t>
      </w:r>
      <w:r w:rsidRPr="0004736F">
        <w:rPr>
          <w:sz w:val="28"/>
          <w:szCs w:val="28"/>
        </w:rPr>
        <w:t xml:space="preserve"> </w:t>
      </w:r>
      <w:proofErr w:type="gramStart"/>
      <w:r w:rsidRPr="0004736F">
        <w:rPr>
          <w:sz w:val="28"/>
          <w:szCs w:val="28"/>
        </w:rPr>
        <w:t>Текст :</w:t>
      </w:r>
      <w:proofErr w:type="gramEnd"/>
      <w:r w:rsidRPr="0004736F">
        <w:rPr>
          <w:sz w:val="28"/>
          <w:szCs w:val="28"/>
        </w:rPr>
        <w:t xml:space="preserve"> электронный. </w:t>
      </w:r>
      <w:r w:rsidR="00153457">
        <w:rPr>
          <w:sz w:val="28"/>
          <w:szCs w:val="28"/>
        </w:rPr>
        <w:t>–</w:t>
      </w:r>
      <w:r w:rsidRPr="0004736F">
        <w:rPr>
          <w:sz w:val="28"/>
          <w:szCs w:val="28"/>
        </w:rPr>
        <w:t xml:space="preserve"> URL: </w:t>
      </w:r>
      <w:hyperlink r:id="rId6" w:tgtFrame="_blank" w:history="1">
        <w:r w:rsidRPr="0004736F">
          <w:rPr>
            <w:rStyle w:val="a7"/>
            <w:sz w:val="28"/>
            <w:szCs w:val="28"/>
          </w:rPr>
          <w:t>https://www.asoundeffect.com/</w:t>
        </w:r>
      </w:hyperlink>
      <w:r w:rsidRPr="0004736F">
        <w:rPr>
          <w:sz w:val="28"/>
          <w:szCs w:val="28"/>
        </w:rPr>
        <w:t xml:space="preserve"> (дата обращения: 20.07.2026).</w:t>
      </w:r>
    </w:p>
    <w:p w14:paraId="1E759DCD" w14:textId="1F1099D5" w:rsidR="0004736F" w:rsidRPr="0004736F" w:rsidRDefault="0004736F" w:rsidP="0004736F">
      <w:pPr>
        <w:pStyle w:val="a6"/>
        <w:numPr>
          <w:ilvl w:val="0"/>
          <w:numId w:val="14"/>
        </w:numPr>
        <w:rPr>
          <w:sz w:val="28"/>
          <w:szCs w:val="28"/>
        </w:rPr>
      </w:pPr>
      <w:proofErr w:type="spellStart"/>
      <w:r w:rsidRPr="0004736F">
        <w:rPr>
          <w:b/>
          <w:bCs/>
          <w:sz w:val="28"/>
          <w:szCs w:val="28"/>
        </w:rPr>
        <w:t>Designing</w:t>
      </w:r>
      <w:proofErr w:type="spellEnd"/>
      <w:r w:rsidRPr="0004736F">
        <w:rPr>
          <w:b/>
          <w:bCs/>
          <w:sz w:val="28"/>
          <w:szCs w:val="28"/>
        </w:rPr>
        <w:t xml:space="preserve"> </w:t>
      </w:r>
      <w:proofErr w:type="spellStart"/>
      <w:proofErr w:type="gramStart"/>
      <w:r w:rsidRPr="0004736F">
        <w:rPr>
          <w:b/>
          <w:bCs/>
          <w:sz w:val="28"/>
          <w:szCs w:val="28"/>
        </w:rPr>
        <w:t>Sound</w:t>
      </w:r>
      <w:proofErr w:type="spellEnd"/>
      <w:r w:rsidRPr="0004736F">
        <w:rPr>
          <w:sz w:val="28"/>
          <w:szCs w:val="28"/>
        </w:rPr>
        <w:t xml:space="preserve"> :</w:t>
      </w:r>
      <w:proofErr w:type="gramEnd"/>
      <w:r w:rsidRPr="0004736F">
        <w:rPr>
          <w:sz w:val="28"/>
          <w:szCs w:val="28"/>
        </w:rPr>
        <w:t xml:space="preserve"> профессиональный блог о звуковом дизайне в кино и играх. </w:t>
      </w:r>
      <w:r w:rsidR="00153457">
        <w:rPr>
          <w:sz w:val="28"/>
          <w:szCs w:val="28"/>
        </w:rPr>
        <w:t>–</w:t>
      </w:r>
      <w:r w:rsidRPr="0004736F">
        <w:rPr>
          <w:sz w:val="28"/>
          <w:szCs w:val="28"/>
        </w:rPr>
        <w:t xml:space="preserve"> </w:t>
      </w:r>
      <w:proofErr w:type="gramStart"/>
      <w:r w:rsidRPr="0004736F">
        <w:rPr>
          <w:sz w:val="28"/>
          <w:szCs w:val="28"/>
        </w:rPr>
        <w:t>Текст :</w:t>
      </w:r>
      <w:proofErr w:type="gramEnd"/>
      <w:r w:rsidRPr="0004736F">
        <w:rPr>
          <w:sz w:val="28"/>
          <w:szCs w:val="28"/>
        </w:rPr>
        <w:t xml:space="preserve"> электронный. </w:t>
      </w:r>
      <w:r w:rsidR="00153457">
        <w:rPr>
          <w:sz w:val="28"/>
          <w:szCs w:val="28"/>
        </w:rPr>
        <w:t>–</w:t>
      </w:r>
      <w:r w:rsidRPr="0004736F">
        <w:rPr>
          <w:sz w:val="28"/>
          <w:szCs w:val="28"/>
        </w:rPr>
        <w:t xml:space="preserve"> URL: </w:t>
      </w:r>
      <w:hyperlink r:id="rId7" w:tgtFrame="_blank" w:history="1">
        <w:r w:rsidRPr="0004736F">
          <w:rPr>
            <w:rStyle w:val="a7"/>
            <w:sz w:val="28"/>
            <w:szCs w:val="28"/>
          </w:rPr>
          <w:t>https://designingsound.org/</w:t>
        </w:r>
      </w:hyperlink>
      <w:r w:rsidRPr="0004736F">
        <w:rPr>
          <w:sz w:val="28"/>
          <w:szCs w:val="28"/>
        </w:rPr>
        <w:t xml:space="preserve"> (дата обращения: 20.07.2026).</w:t>
      </w:r>
    </w:p>
    <w:p w14:paraId="21338CA1" w14:textId="4C299207" w:rsidR="0004736F" w:rsidRPr="0004736F" w:rsidRDefault="0004736F" w:rsidP="0004736F">
      <w:pPr>
        <w:pStyle w:val="a6"/>
        <w:numPr>
          <w:ilvl w:val="0"/>
          <w:numId w:val="14"/>
        </w:numPr>
        <w:rPr>
          <w:sz w:val="28"/>
          <w:szCs w:val="28"/>
        </w:rPr>
      </w:pPr>
      <w:r w:rsidRPr="0004736F">
        <w:rPr>
          <w:b/>
          <w:bCs/>
          <w:sz w:val="28"/>
          <w:szCs w:val="28"/>
        </w:rPr>
        <w:t xml:space="preserve">Game </w:t>
      </w:r>
      <w:proofErr w:type="gramStart"/>
      <w:r w:rsidRPr="0004736F">
        <w:rPr>
          <w:b/>
          <w:bCs/>
          <w:sz w:val="28"/>
          <w:szCs w:val="28"/>
        </w:rPr>
        <w:t>Developer :</w:t>
      </w:r>
      <w:proofErr w:type="gramEnd"/>
      <w:r w:rsidRPr="0004736F">
        <w:rPr>
          <w:b/>
          <w:bCs/>
          <w:sz w:val="28"/>
          <w:szCs w:val="28"/>
        </w:rPr>
        <w:t xml:space="preserve"> </w:t>
      </w:r>
      <w:proofErr w:type="spellStart"/>
      <w:r w:rsidRPr="0004736F">
        <w:rPr>
          <w:b/>
          <w:bCs/>
          <w:sz w:val="28"/>
          <w:szCs w:val="28"/>
        </w:rPr>
        <w:t>Sound</w:t>
      </w:r>
      <w:proofErr w:type="spellEnd"/>
      <w:r w:rsidRPr="0004736F">
        <w:rPr>
          <w:b/>
          <w:bCs/>
          <w:sz w:val="28"/>
          <w:szCs w:val="28"/>
        </w:rPr>
        <w:t xml:space="preserve"> </w:t>
      </w:r>
      <w:proofErr w:type="spellStart"/>
      <w:r w:rsidRPr="0004736F">
        <w:rPr>
          <w:b/>
          <w:bCs/>
          <w:sz w:val="28"/>
          <w:szCs w:val="28"/>
        </w:rPr>
        <w:t>Design</w:t>
      </w:r>
      <w:proofErr w:type="spellEnd"/>
      <w:r w:rsidRPr="0004736F">
        <w:rPr>
          <w:b/>
          <w:bCs/>
          <w:sz w:val="28"/>
          <w:szCs w:val="28"/>
        </w:rPr>
        <w:t xml:space="preserve"> </w:t>
      </w:r>
      <w:proofErr w:type="spellStart"/>
      <w:r w:rsidRPr="0004736F">
        <w:rPr>
          <w:b/>
          <w:bCs/>
          <w:sz w:val="28"/>
          <w:szCs w:val="28"/>
        </w:rPr>
        <w:t>section</w:t>
      </w:r>
      <w:proofErr w:type="spellEnd"/>
      <w:r w:rsidRPr="0004736F">
        <w:rPr>
          <w:sz w:val="28"/>
          <w:szCs w:val="28"/>
        </w:rPr>
        <w:t xml:space="preserve"> : статьи о звуке в видеоиграх. </w:t>
      </w:r>
      <w:r w:rsidR="00153457">
        <w:rPr>
          <w:sz w:val="28"/>
          <w:szCs w:val="28"/>
        </w:rPr>
        <w:t>–</w:t>
      </w:r>
      <w:r w:rsidRPr="0004736F">
        <w:rPr>
          <w:sz w:val="28"/>
          <w:szCs w:val="28"/>
        </w:rPr>
        <w:t xml:space="preserve"> </w:t>
      </w:r>
      <w:proofErr w:type="gramStart"/>
      <w:r w:rsidRPr="0004736F">
        <w:rPr>
          <w:sz w:val="28"/>
          <w:szCs w:val="28"/>
        </w:rPr>
        <w:t>Текст :</w:t>
      </w:r>
      <w:proofErr w:type="gramEnd"/>
      <w:r w:rsidRPr="0004736F">
        <w:rPr>
          <w:sz w:val="28"/>
          <w:szCs w:val="28"/>
        </w:rPr>
        <w:t xml:space="preserve"> электронный. </w:t>
      </w:r>
      <w:r w:rsidR="00153457">
        <w:rPr>
          <w:sz w:val="28"/>
          <w:szCs w:val="28"/>
        </w:rPr>
        <w:t>–</w:t>
      </w:r>
      <w:r w:rsidRPr="0004736F">
        <w:rPr>
          <w:sz w:val="28"/>
          <w:szCs w:val="28"/>
        </w:rPr>
        <w:t xml:space="preserve"> URL: </w:t>
      </w:r>
      <w:hyperlink r:id="rId8" w:tgtFrame="_blank" w:history="1">
        <w:r w:rsidRPr="0004736F">
          <w:rPr>
            <w:rStyle w:val="a7"/>
            <w:sz w:val="28"/>
            <w:szCs w:val="28"/>
          </w:rPr>
          <w:t>https://www.gamedeveloper.com/audio</w:t>
        </w:r>
      </w:hyperlink>
      <w:r w:rsidRPr="0004736F">
        <w:rPr>
          <w:sz w:val="28"/>
          <w:szCs w:val="28"/>
        </w:rPr>
        <w:t xml:space="preserve"> (дата обращения: 20.07.2026).</w:t>
      </w:r>
    </w:p>
    <w:p w14:paraId="51A6B715" w14:textId="36080A17" w:rsidR="0004736F" w:rsidRPr="0004736F" w:rsidRDefault="0004736F" w:rsidP="0004736F">
      <w:pPr>
        <w:pStyle w:val="a6"/>
        <w:numPr>
          <w:ilvl w:val="0"/>
          <w:numId w:val="14"/>
        </w:numPr>
        <w:rPr>
          <w:sz w:val="28"/>
          <w:szCs w:val="28"/>
        </w:rPr>
      </w:pPr>
      <w:r w:rsidRPr="0004736F">
        <w:rPr>
          <w:b/>
          <w:bCs/>
          <w:sz w:val="28"/>
          <w:szCs w:val="28"/>
        </w:rPr>
        <w:t xml:space="preserve">REAPER User </w:t>
      </w:r>
      <w:proofErr w:type="gramStart"/>
      <w:r w:rsidRPr="0004736F">
        <w:rPr>
          <w:b/>
          <w:bCs/>
          <w:sz w:val="28"/>
          <w:szCs w:val="28"/>
        </w:rPr>
        <w:t>Guide</w:t>
      </w:r>
      <w:r w:rsidRPr="0004736F">
        <w:rPr>
          <w:sz w:val="28"/>
          <w:szCs w:val="28"/>
        </w:rPr>
        <w:t xml:space="preserve"> :</w:t>
      </w:r>
      <w:proofErr w:type="gramEnd"/>
      <w:r w:rsidRPr="0004736F">
        <w:rPr>
          <w:sz w:val="28"/>
          <w:szCs w:val="28"/>
        </w:rPr>
        <w:t xml:space="preserve"> техническое руководство по работе в среде </w:t>
      </w:r>
      <w:proofErr w:type="spellStart"/>
      <w:r w:rsidRPr="0004736F">
        <w:rPr>
          <w:sz w:val="28"/>
          <w:szCs w:val="28"/>
        </w:rPr>
        <w:t>Reaper</w:t>
      </w:r>
      <w:proofErr w:type="spellEnd"/>
      <w:r w:rsidRPr="0004736F">
        <w:rPr>
          <w:sz w:val="28"/>
          <w:szCs w:val="28"/>
        </w:rPr>
        <w:t xml:space="preserve">. </w:t>
      </w:r>
      <w:r w:rsidR="00153457">
        <w:rPr>
          <w:sz w:val="28"/>
          <w:szCs w:val="28"/>
        </w:rPr>
        <w:t>–</w:t>
      </w:r>
      <w:r w:rsidRPr="0004736F">
        <w:rPr>
          <w:sz w:val="28"/>
          <w:szCs w:val="28"/>
        </w:rPr>
        <w:t xml:space="preserve"> </w:t>
      </w:r>
      <w:proofErr w:type="gramStart"/>
      <w:r w:rsidRPr="0004736F">
        <w:rPr>
          <w:sz w:val="28"/>
          <w:szCs w:val="28"/>
        </w:rPr>
        <w:t>Текст :</w:t>
      </w:r>
      <w:proofErr w:type="gramEnd"/>
      <w:r w:rsidRPr="0004736F">
        <w:rPr>
          <w:sz w:val="28"/>
          <w:szCs w:val="28"/>
        </w:rPr>
        <w:t xml:space="preserve"> электронный. </w:t>
      </w:r>
      <w:r w:rsidR="00153457">
        <w:rPr>
          <w:sz w:val="28"/>
          <w:szCs w:val="28"/>
        </w:rPr>
        <w:t>–</w:t>
      </w:r>
      <w:r w:rsidRPr="0004736F">
        <w:rPr>
          <w:sz w:val="28"/>
          <w:szCs w:val="28"/>
        </w:rPr>
        <w:t xml:space="preserve"> URL: </w:t>
      </w:r>
      <w:hyperlink r:id="rId9" w:tgtFrame="_blank" w:history="1">
        <w:r w:rsidRPr="0004736F">
          <w:rPr>
            <w:rStyle w:val="a7"/>
            <w:sz w:val="28"/>
            <w:szCs w:val="28"/>
          </w:rPr>
          <w:t>https://www.reaper.fm/userguide.php</w:t>
        </w:r>
      </w:hyperlink>
      <w:r w:rsidRPr="0004736F">
        <w:rPr>
          <w:sz w:val="28"/>
          <w:szCs w:val="28"/>
        </w:rPr>
        <w:t xml:space="preserve"> (дата обращения: 20.07.2026).</w:t>
      </w:r>
    </w:p>
    <w:p w14:paraId="03CA7C1F" w14:textId="74DA1599" w:rsidR="0004736F" w:rsidRPr="0004736F" w:rsidRDefault="0004736F" w:rsidP="0004736F">
      <w:pPr>
        <w:pStyle w:val="a6"/>
        <w:numPr>
          <w:ilvl w:val="0"/>
          <w:numId w:val="14"/>
        </w:numPr>
        <w:rPr>
          <w:sz w:val="28"/>
          <w:szCs w:val="28"/>
        </w:rPr>
      </w:pPr>
      <w:proofErr w:type="spellStart"/>
      <w:r w:rsidRPr="0004736F">
        <w:rPr>
          <w:b/>
          <w:bCs/>
          <w:sz w:val="28"/>
          <w:szCs w:val="28"/>
        </w:rPr>
        <w:t>SoundWorks</w:t>
      </w:r>
      <w:proofErr w:type="spellEnd"/>
      <w:r w:rsidRPr="0004736F">
        <w:rPr>
          <w:b/>
          <w:bCs/>
          <w:sz w:val="28"/>
          <w:szCs w:val="28"/>
        </w:rPr>
        <w:t xml:space="preserve"> </w:t>
      </w:r>
      <w:proofErr w:type="spellStart"/>
      <w:proofErr w:type="gramStart"/>
      <w:r w:rsidRPr="0004736F">
        <w:rPr>
          <w:b/>
          <w:bCs/>
          <w:sz w:val="28"/>
          <w:szCs w:val="28"/>
        </w:rPr>
        <w:t>Collection</w:t>
      </w:r>
      <w:proofErr w:type="spellEnd"/>
      <w:r w:rsidRPr="0004736F">
        <w:rPr>
          <w:sz w:val="28"/>
          <w:szCs w:val="28"/>
        </w:rPr>
        <w:t xml:space="preserve"> :</w:t>
      </w:r>
      <w:proofErr w:type="gramEnd"/>
      <w:r w:rsidRPr="0004736F">
        <w:rPr>
          <w:sz w:val="28"/>
          <w:szCs w:val="28"/>
        </w:rPr>
        <w:t xml:space="preserve"> </w:t>
      </w:r>
      <w:proofErr w:type="spellStart"/>
      <w:r w:rsidRPr="0004736F">
        <w:rPr>
          <w:sz w:val="28"/>
          <w:szCs w:val="28"/>
        </w:rPr>
        <w:t>видеоразборы</w:t>
      </w:r>
      <w:proofErr w:type="spellEnd"/>
      <w:r w:rsidRPr="0004736F">
        <w:rPr>
          <w:sz w:val="28"/>
          <w:szCs w:val="28"/>
        </w:rPr>
        <w:t xml:space="preserve"> процесса создания звука для известных фильмов и игр. </w:t>
      </w:r>
      <w:r w:rsidR="00153457">
        <w:rPr>
          <w:sz w:val="28"/>
          <w:szCs w:val="28"/>
        </w:rPr>
        <w:t>–</w:t>
      </w:r>
      <w:r w:rsidRPr="0004736F">
        <w:rPr>
          <w:sz w:val="28"/>
          <w:szCs w:val="28"/>
        </w:rPr>
        <w:t xml:space="preserve"> </w:t>
      </w:r>
      <w:proofErr w:type="gramStart"/>
      <w:r w:rsidRPr="0004736F">
        <w:rPr>
          <w:sz w:val="28"/>
          <w:szCs w:val="28"/>
        </w:rPr>
        <w:t>Текст :</w:t>
      </w:r>
      <w:proofErr w:type="gramEnd"/>
      <w:r w:rsidRPr="0004736F">
        <w:rPr>
          <w:sz w:val="28"/>
          <w:szCs w:val="28"/>
        </w:rPr>
        <w:t xml:space="preserve"> электронный. </w:t>
      </w:r>
      <w:r w:rsidR="00153457">
        <w:rPr>
          <w:sz w:val="28"/>
          <w:szCs w:val="28"/>
        </w:rPr>
        <w:t>–</w:t>
      </w:r>
      <w:r w:rsidRPr="0004736F">
        <w:rPr>
          <w:sz w:val="28"/>
          <w:szCs w:val="28"/>
        </w:rPr>
        <w:t xml:space="preserve"> URL: </w:t>
      </w:r>
      <w:hyperlink r:id="rId10" w:tgtFrame="_blank" w:history="1">
        <w:r w:rsidRPr="0004736F">
          <w:rPr>
            <w:rStyle w:val="a7"/>
            <w:sz w:val="28"/>
            <w:szCs w:val="28"/>
          </w:rPr>
          <w:t>https://soundworkscollection.com/</w:t>
        </w:r>
      </w:hyperlink>
      <w:r w:rsidRPr="0004736F">
        <w:rPr>
          <w:sz w:val="28"/>
          <w:szCs w:val="28"/>
        </w:rPr>
        <w:t xml:space="preserve"> (дата обращения: 20.07.2026).</w:t>
      </w:r>
    </w:p>
    <w:p w14:paraId="0A085C6D" w14:textId="08C2B053" w:rsidR="0004736F" w:rsidRPr="0004736F" w:rsidRDefault="0004736F" w:rsidP="0004736F">
      <w:pPr>
        <w:pStyle w:val="a6"/>
        <w:numPr>
          <w:ilvl w:val="0"/>
          <w:numId w:val="14"/>
        </w:numPr>
        <w:rPr>
          <w:sz w:val="28"/>
          <w:szCs w:val="28"/>
        </w:rPr>
      </w:pPr>
      <w:proofErr w:type="spellStart"/>
      <w:r w:rsidRPr="0004736F">
        <w:rPr>
          <w:b/>
          <w:bCs/>
          <w:sz w:val="28"/>
          <w:szCs w:val="28"/>
        </w:rPr>
        <w:t>Universal</w:t>
      </w:r>
      <w:proofErr w:type="spellEnd"/>
      <w:r w:rsidRPr="0004736F">
        <w:rPr>
          <w:b/>
          <w:bCs/>
          <w:sz w:val="28"/>
          <w:szCs w:val="28"/>
        </w:rPr>
        <w:t xml:space="preserve"> </w:t>
      </w:r>
      <w:proofErr w:type="spellStart"/>
      <w:r w:rsidRPr="0004736F">
        <w:rPr>
          <w:b/>
          <w:bCs/>
          <w:sz w:val="28"/>
          <w:szCs w:val="28"/>
        </w:rPr>
        <w:t>Category</w:t>
      </w:r>
      <w:proofErr w:type="spellEnd"/>
      <w:r w:rsidRPr="0004736F">
        <w:rPr>
          <w:b/>
          <w:bCs/>
          <w:sz w:val="28"/>
          <w:szCs w:val="28"/>
        </w:rPr>
        <w:t xml:space="preserve"> </w:t>
      </w:r>
      <w:proofErr w:type="spellStart"/>
      <w:r w:rsidRPr="0004736F">
        <w:rPr>
          <w:b/>
          <w:bCs/>
          <w:sz w:val="28"/>
          <w:szCs w:val="28"/>
        </w:rPr>
        <w:t>System</w:t>
      </w:r>
      <w:proofErr w:type="spellEnd"/>
      <w:r w:rsidRPr="0004736F">
        <w:rPr>
          <w:b/>
          <w:bCs/>
          <w:sz w:val="28"/>
          <w:szCs w:val="28"/>
        </w:rPr>
        <w:t xml:space="preserve"> (UCS</w:t>
      </w:r>
      <w:proofErr w:type="gramStart"/>
      <w:r w:rsidRPr="0004736F">
        <w:rPr>
          <w:b/>
          <w:bCs/>
          <w:sz w:val="28"/>
          <w:szCs w:val="28"/>
        </w:rPr>
        <w:t>)</w:t>
      </w:r>
      <w:r w:rsidRPr="0004736F">
        <w:rPr>
          <w:sz w:val="28"/>
          <w:szCs w:val="28"/>
        </w:rPr>
        <w:t xml:space="preserve"> :</w:t>
      </w:r>
      <w:proofErr w:type="gramEnd"/>
      <w:r w:rsidRPr="0004736F">
        <w:rPr>
          <w:sz w:val="28"/>
          <w:szCs w:val="28"/>
        </w:rPr>
        <w:t xml:space="preserve"> официальная документация стандарта каталогизации аудиофайлов. </w:t>
      </w:r>
      <w:r w:rsidR="00153457">
        <w:rPr>
          <w:sz w:val="28"/>
          <w:szCs w:val="28"/>
        </w:rPr>
        <w:t>–</w:t>
      </w:r>
      <w:r w:rsidRPr="0004736F">
        <w:rPr>
          <w:sz w:val="28"/>
          <w:szCs w:val="28"/>
        </w:rPr>
        <w:t xml:space="preserve"> </w:t>
      </w:r>
      <w:proofErr w:type="gramStart"/>
      <w:r w:rsidRPr="0004736F">
        <w:rPr>
          <w:sz w:val="28"/>
          <w:szCs w:val="28"/>
        </w:rPr>
        <w:t>Текст :</w:t>
      </w:r>
      <w:proofErr w:type="gramEnd"/>
      <w:r w:rsidRPr="0004736F">
        <w:rPr>
          <w:sz w:val="28"/>
          <w:szCs w:val="28"/>
        </w:rPr>
        <w:t xml:space="preserve"> электронный // </w:t>
      </w:r>
      <w:proofErr w:type="spellStart"/>
      <w:r w:rsidRPr="0004736F">
        <w:rPr>
          <w:sz w:val="28"/>
          <w:szCs w:val="28"/>
        </w:rPr>
        <w:t>Universal</w:t>
      </w:r>
      <w:proofErr w:type="spellEnd"/>
      <w:r w:rsidRPr="0004736F">
        <w:rPr>
          <w:sz w:val="28"/>
          <w:szCs w:val="28"/>
        </w:rPr>
        <w:t xml:space="preserve"> </w:t>
      </w:r>
      <w:proofErr w:type="spellStart"/>
      <w:r w:rsidRPr="0004736F">
        <w:rPr>
          <w:sz w:val="28"/>
          <w:szCs w:val="28"/>
        </w:rPr>
        <w:t>Category</w:t>
      </w:r>
      <w:proofErr w:type="spellEnd"/>
      <w:r w:rsidRPr="0004736F">
        <w:rPr>
          <w:sz w:val="28"/>
          <w:szCs w:val="28"/>
        </w:rPr>
        <w:t xml:space="preserve"> </w:t>
      </w:r>
      <w:proofErr w:type="spellStart"/>
      <w:r w:rsidRPr="0004736F">
        <w:rPr>
          <w:sz w:val="28"/>
          <w:szCs w:val="28"/>
        </w:rPr>
        <w:t>System</w:t>
      </w:r>
      <w:proofErr w:type="spellEnd"/>
      <w:r w:rsidRPr="0004736F">
        <w:rPr>
          <w:sz w:val="28"/>
          <w:szCs w:val="28"/>
        </w:rPr>
        <w:t xml:space="preserve"> : [сайт]. </w:t>
      </w:r>
      <w:r w:rsidR="00153457">
        <w:rPr>
          <w:sz w:val="28"/>
          <w:szCs w:val="28"/>
        </w:rPr>
        <w:t>–</w:t>
      </w:r>
      <w:r w:rsidRPr="0004736F">
        <w:rPr>
          <w:sz w:val="28"/>
          <w:szCs w:val="28"/>
        </w:rPr>
        <w:t xml:space="preserve"> URL: </w:t>
      </w:r>
      <w:hyperlink r:id="rId11" w:tgtFrame="_blank" w:history="1">
        <w:r w:rsidRPr="0004736F">
          <w:rPr>
            <w:rStyle w:val="a7"/>
            <w:sz w:val="28"/>
            <w:szCs w:val="28"/>
          </w:rPr>
          <w:t>https://universalcategorysystem.com</w:t>
        </w:r>
      </w:hyperlink>
      <w:r w:rsidRPr="0004736F">
        <w:rPr>
          <w:sz w:val="28"/>
          <w:szCs w:val="28"/>
        </w:rPr>
        <w:t xml:space="preserve"> (дата обращения: 20.07.2026).</w:t>
      </w:r>
    </w:p>
    <w:p w14:paraId="7DED957A" w14:textId="7457C1CC" w:rsidR="00CE3E20" w:rsidRPr="00D06AFB" w:rsidRDefault="00CE3E20" w:rsidP="0004736F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sectPr w:rsidR="00CE3E20" w:rsidRPr="00D06AFB">
      <w:pgSz w:w="12240" w:h="15840"/>
      <w:pgMar w:top="1440" w:right="1440" w:bottom="1440" w:left="1440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1" w:fontKey="{E477129D-BF5E-4824-8C2A-2E7F16CB7310}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  <w:embedRegular r:id="rId2" w:fontKey="{8A97840A-9B5D-45D6-850B-66058C7040D9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3" w:fontKey="{4AB58BE7-553E-4EA2-9A2A-5C74344676D9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3F25F9"/>
    <w:multiLevelType w:val="multilevel"/>
    <w:tmpl w:val="E2546038"/>
    <w:lvl w:ilvl="0">
      <w:start w:val="1"/>
      <w:numFmt w:val="bullet"/>
      <w:lvlText w:val="●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" w15:restartNumberingAfterBreak="0">
    <w:nsid w:val="077D07B5"/>
    <w:multiLevelType w:val="multilevel"/>
    <w:tmpl w:val="C90EC80E"/>
    <w:lvl w:ilvl="0">
      <w:start w:val="1"/>
      <w:numFmt w:val="bullet"/>
      <w:lvlText w:val="●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" w15:restartNumberingAfterBreak="0">
    <w:nsid w:val="11B15E78"/>
    <w:multiLevelType w:val="multilevel"/>
    <w:tmpl w:val="FC9EFBA4"/>
    <w:lvl w:ilvl="0">
      <w:start w:val="1"/>
      <w:numFmt w:val="bullet"/>
      <w:lvlText w:val="●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3" w15:restartNumberingAfterBreak="0">
    <w:nsid w:val="1B220D93"/>
    <w:multiLevelType w:val="hybridMultilevel"/>
    <w:tmpl w:val="FFB8D3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0A60F6"/>
    <w:multiLevelType w:val="multilevel"/>
    <w:tmpl w:val="19E6064C"/>
    <w:lvl w:ilvl="0">
      <w:start w:val="1"/>
      <w:numFmt w:val="decimal"/>
      <w:lvlText w:val="%1.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5" w15:restartNumberingAfterBreak="0">
    <w:nsid w:val="28C958D1"/>
    <w:multiLevelType w:val="multilevel"/>
    <w:tmpl w:val="373EB010"/>
    <w:lvl w:ilvl="0">
      <w:start w:val="1"/>
      <w:numFmt w:val="bullet"/>
      <w:lvlText w:val="●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6" w15:restartNumberingAfterBreak="0">
    <w:nsid w:val="2B7B4DAB"/>
    <w:multiLevelType w:val="multilevel"/>
    <w:tmpl w:val="BFCA46D0"/>
    <w:lvl w:ilvl="0">
      <w:start w:val="1"/>
      <w:numFmt w:val="bullet"/>
      <w:lvlText w:val="●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7" w15:restartNumberingAfterBreak="0">
    <w:nsid w:val="34793361"/>
    <w:multiLevelType w:val="hybridMultilevel"/>
    <w:tmpl w:val="7D405D9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8734726"/>
    <w:multiLevelType w:val="hybridMultilevel"/>
    <w:tmpl w:val="8434619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F945407"/>
    <w:multiLevelType w:val="multilevel"/>
    <w:tmpl w:val="8A822E6E"/>
    <w:lvl w:ilvl="0">
      <w:start w:val="1"/>
      <w:numFmt w:val="bullet"/>
      <w:lvlText w:val="●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0" w15:restartNumberingAfterBreak="0">
    <w:nsid w:val="51834E62"/>
    <w:multiLevelType w:val="multilevel"/>
    <w:tmpl w:val="72687C8E"/>
    <w:lvl w:ilvl="0">
      <w:start w:val="1"/>
      <w:numFmt w:val="bullet"/>
      <w:lvlText w:val="●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1" w15:restartNumberingAfterBreak="0">
    <w:nsid w:val="68A0216B"/>
    <w:multiLevelType w:val="multilevel"/>
    <w:tmpl w:val="8C6ED4C6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6AD07511"/>
    <w:multiLevelType w:val="multilevel"/>
    <w:tmpl w:val="976CAECC"/>
    <w:lvl w:ilvl="0">
      <w:start w:val="1"/>
      <w:numFmt w:val="bullet"/>
      <w:lvlText w:val="●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3" w15:restartNumberingAfterBreak="0">
    <w:nsid w:val="7085757B"/>
    <w:multiLevelType w:val="multilevel"/>
    <w:tmpl w:val="A27C1FD0"/>
    <w:lvl w:ilvl="0">
      <w:start w:val="1"/>
      <w:numFmt w:val="bullet"/>
      <w:lvlText w:val="●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4" w15:restartNumberingAfterBreak="0">
    <w:nsid w:val="73583EBE"/>
    <w:multiLevelType w:val="hybridMultilevel"/>
    <w:tmpl w:val="A51A81A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3FC4C87"/>
    <w:multiLevelType w:val="multilevel"/>
    <w:tmpl w:val="5C687C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783A285A"/>
    <w:multiLevelType w:val="multilevel"/>
    <w:tmpl w:val="80E41C1A"/>
    <w:lvl w:ilvl="0">
      <w:start w:val="1"/>
      <w:numFmt w:val="decimal"/>
      <w:lvlText w:val="%1.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7" w15:restartNumberingAfterBreak="0">
    <w:nsid w:val="7A4046B6"/>
    <w:multiLevelType w:val="multilevel"/>
    <w:tmpl w:val="DD022684"/>
    <w:lvl w:ilvl="0">
      <w:start w:val="1"/>
      <w:numFmt w:val="bullet"/>
      <w:lvlText w:val="●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num w:numId="1">
    <w:abstractNumId w:val="0"/>
  </w:num>
  <w:num w:numId="2">
    <w:abstractNumId w:val="10"/>
  </w:num>
  <w:num w:numId="3">
    <w:abstractNumId w:val="17"/>
  </w:num>
  <w:num w:numId="4">
    <w:abstractNumId w:val="2"/>
  </w:num>
  <w:num w:numId="5">
    <w:abstractNumId w:val="6"/>
  </w:num>
  <w:num w:numId="6">
    <w:abstractNumId w:val="1"/>
  </w:num>
  <w:num w:numId="7">
    <w:abstractNumId w:val="5"/>
  </w:num>
  <w:num w:numId="8">
    <w:abstractNumId w:val="13"/>
  </w:num>
  <w:num w:numId="9">
    <w:abstractNumId w:val="12"/>
  </w:num>
  <w:num w:numId="10">
    <w:abstractNumId w:val="4"/>
  </w:num>
  <w:num w:numId="11">
    <w:abstractNumId w:val="16"/>
  </w:num>
  <w:num w:numId="12">
    <w:abstractNumId w:val="9"/>
  </w:num>
  <w:num w:numId="13">
    <w:abstractNumId w:val="15"/>
  </w:num>
  <w:num w:numId="14">
    <w:abstractNumId w:val="11"/>
  </w:num>
  <w:num w:numId="15">
    <w:abstractNumId w:val="3"/>
  </w:num>
  <w:num w:numId="16">
    <w:abstractNumId w:val="7"/>
  </w:num>
  <w:num w:numId="17">
    <w:abstractNumId w:val="8"/>
  </w:num>
  <w:num w:numId="18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5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E3E20"/>
    <w:rsid w:val="0004736F"/>
    <w:rsid w:val="00083C5C"/>
    <w:rsid w:val="0009302D"/>
    <w:rsid w:val="000C6E46"/>
    <w:rsid w:val="00153457"/>
    <w:rsid w:val="002C145C"/>
    <w:rsid w:val="0031338F"/>
    <w:rsid w:val="003832F3"/>
    <w:rsid w:val="003B5787"/>
    <w:rsid w:val="004616F1"/>
    <w:rsid w:val="005541BB"/>
    <w:rsid w:val="007C1E4B"/>
    <w:rsid w:val="00823B11"/>
    <w:rsid w:val="009C1D62"/>
    <w:rsid w:val="00B14D92"/>
    <w:rsid w:val="00BF17C9"/>
    <w:rsid w:val="00CE3E20"/>
    <w:rsid w:val="00D06AFB"/>
    <w:rsid w:val="00DB469C"/>
    <w:rsid w:val="00DB635F"/>
    <w:rsid w:val="00FE23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261B15"/>
  <w15:docId w15:val="{6377941E-D09F-49F9-96EF-D9F99DFA26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ru-RU" w:eastAsia="ru-RU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pBdr>
        <w:top w:val="nil"/>
        <w:left w:val="nil"/>
        <w:bottom w:val="nil"/>
        <w:right w:val="nil"/>
        <w:between w:val="nil"/>
      </w:pBdr>
      <w:spacing w:before="240" w:after="24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unhideWhenUsed/>
    <w:qFormat/>
    <w:pPr>
      <w:pBdr>
        <w:top w:val="nil"/>
        <w:left w:val="nil"/>
        <w:bottom w:val="nil"/>
        <w:right w:val="nil"/>
        <w:between w:val="nil"/>
      </w:pBdr>
      <w:spacing w:before="225" w:after="225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unhideWhenUsed/>
    <w:qFormat/>
    <w:pPr>
      <w:pBdr>
        <w:top w:val="nil"/>
        <w:left w:val="nil"/>
        <w:bottom w:val="nil"/>
        <w:right w:val="nil"/>
        <w:between w:val="nil"/>
      </w:pBdr>
      <w:spacing w:before="240" w:after="24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4"/>
    </w:pPr>
    <w:rPr>
      <w:b/>
      <w:bCs/>
      <w:sz w:val="18"/>
      <w:szCs w:val="18"/>
    </w:rPr>
  </w:style>
  <w:style w:type="paragraph" w:styleId="6">
    <w:name w:val="heading 6"/>
    <w:basedOn w:val="a"/>
    <w:next w:val="a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360" w:after="360"/>
      <w:outlineLvl w:val="5"/>
    </w:pPr>
    <w:rPr>
      <w:b/>
      <w:bCs/>
      <w:sz w:val="16"/>
      <w:szCs w:val="1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</w:tblPr>
  </w:style>
  <w:style w:type="paragraph" w:styleId="a6">
    <w:name w:val="Normal (Web)"/>
    <w:basedOn w:val="a"/>
    <w:uiPriority w:val="99"/>
    <w:semiHidden/>
    <w:unhideWhenUsed/>
    <w:rsid w:val="0004736F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character" w:styleId="a7">
    <w:name w:val="Hyperlink"/>
    <w:basedOn w:val="a0"/>
    <w:uiPriority w:val="99"/>
    <w:semiHidden/>
    <w:unhideWhenUsed/>
    <w:rsid w:val="0004736F"/>
    <w:rPr>
      <w:color w:val="0000FF"/>
      <w:u w:val="single"/>
    </w:rPr>
  </w:style>
  <w:style w:type="paragraph" w:styleId="a8">
    <w:name w:val="List Paragraph"/>
    <w:basedOn w:val="a"/>
    <w:uiPriority w:val="34"/>
    <w:qFormat/>
    <w:rsid w:val="007C1E4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6405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112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246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897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gamedeveloper.com/audio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s://designingsound.org/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www.asoundeffect.com/" TargetMode="External"/><Relationship Id="rId11" Type="http://schemas.openxmlformats.org/officeDocument/2006/relationships/hyperlink" Target="https://universalcategorysystem.com" TargetMode="External"/><Relationship Id="rId5" Type="http://schemas.openxmlformats.org/officeDocument/2006/relationships/image" Target="media/image1.jpg"/><Relationship Id="rId10" Type="http://schemas.openxmlformats.org/officeDocument/2006/relationships/hyperlink" Target="https://soundworkscollection.com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www.reaper.fm/userguide.php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12</Pages>
  <Words>2341</Words>
  <Characters>13350</Characters>
  <Application>Microsoft Office Word</Application>
  <DocSecurity>0</DocSecurity>
  <Lines>111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15660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Лопатченко Татьяна Павловна</cp:lastModifiedBy>
  <cp:revision>28</cp:revision>
  <dcterms:created xsi:type="dcterms:W3CDTF">2026-08-24T16:21:00Z</dcterms:created>
  <dcterms:modified xsi:type="dcterms:W3CDTF">2026-08-25T09:16:00Z</dcterms:modified>
</cp:coreProperties>
</file>